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BE" w:rsidRPr="003352F3" w:rsidRDefault="00E74FBE" w:rsidP="003352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Ryumin-regular-Identity-H" w:hAnsi="Arial" w:cs="Arial"/>
          <w:sz w:val="20"/>
          <w:szCs w:val="20"/>
        </w:rPr>
      </w:pPr>
      <w:r w:rsidRPr="003352F3">
        <w:rPr>
          <w:rFonts w:ascii="Arial" w:eastAsia="Ryumin-regular-Identity-H" w:hAnsi="Arial" w:cs="Arial"/>
          <w:sz w:val="20"/>
          <w:szCs w:val="20"/>
        </w:rPr>
        <w:t>Finite Element Analysis of Undermining of Pressure Ulcer with</w:t>
      </w:r>
    </w:p>
    <w:p w:rsidR="00E74FBE" w:rsidRDefault="00E74FBE" w:rsidP="003352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Ryumin-regular-Identity-H" w:hAnsi="Arial" w:cs="Arial"/>
          <w:sz w:val="20"/>
          <w:szCs w:val="20"/>
        </w:rPr>
      </w:pPr>
      <w:proofErr w:type="gramStart"/>
      <w:r w:rsidRPr="003352F3">
        <w:rPr>
          <w:rFonts w:ascii="Arial" w:eastAsia="Ryumin-regular-Identity-H" w:hAnsi="Arial" w:cs="Arial"/>
          <w:sz w:val="20"/>
          <w:szCs w:val="20"/>
        </w:rPr>
        <w:t>a</w:t>
      </w:r>
      <w:proofErr w:type="gramEnd"/>
      <w:r w:rsidRPr="003352F3">
        <w:rPr>
          <w:rFonts w:ascii="Arial" w:eastAsia="Ryumin-regular-Identity-H" w:hAnsi="Arial" w:cs="Arial"/>
          <w:sz w:val="20"/>
          <w:szCs w:val="20"/>
        </w:rPr>
        <w:t xml:space="preserve"> Simple Cylinder Model</w:t>
      </w:r>
    </w:p>
    <w:p w:rsidR="003352F3" w:rsidRPr="003352F3" w:rsidRDefault="003352F3" w:rsidP="003352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Ryumin-regular-Identity-H" w:hAnsi="Arial" w:cs="Arial"/>
          <w:sz w:val="20"/>
          <w:szCs w:val="20"/>
        </w:rPr>
      </w:pPr>
    </w:p>
    <w:p w:rsidR="00E74FBE" w:rsidRDefault="00E74FBE" w:rsidP="003352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Ryumin-regular-Identity-H" w:hAnsi="Arial" w:cs="Arial"/>
          <w:sz w:val="20"/>
          <w:szCs w:val="20"/>
        </w:rPr>
      </w:pPr>
      <w:r w:rsidRPr="003352F3">
        <w:rPr>
          <w:rFonts w:ascii="Arial" w:eastAsia="Ryumin-regular-Identity-H" w:hAnsi="Arial" w:cs="Arial"/>
          <w:sz w:val="20"/>
          <w:szCs w:val="20"/>
        </w:rPr>
        <w:t xml:space="preserve">Shuichi Kuroda and </w:t>
      </w:r>
      <w:proofErr w:type="spellStart"/>
      <w:r w:rsidRPr="003352F3">
        <w:rPr>
          <w:rFonts w:ascii="Arial" w:eastAsia="Ryumin-regular-Identity-H" w:hAnsi="Arial" w:cs="Arial"/>
          <w:sz w:val="20"/>
          <w:szCs w:val="20"/>
        </w:rPr>
        <w:t>Masataka</w:t>
      </w:r>
      <w:proofErr w:type="spellEnd"/>
      <w:r w:rsidRPr="003352F3">
        <w:rPr>
          <w:rFonts w:ascii="Arial" w:eastAsia="Ryumin-regular-Identity-H" w:hAnsi="Arial" w:cs="Arial"/>
          <w:sz w:val="20"/>
          <w:szCs w:val="20"/>
        </w:rPr>
        <w:t xml:space="preserve"> Akimoto</w:t>
      </w:r>
    </w:p>
    <w:p w:rsidR="003352F3" w:rsidRPr="003352F3" w:rsidRDefault="003352F3" w:rsidP="003352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Ryumin-regular-Identity-H" w:hAnsi="Arial" w:cs="Arial"/>
          <w:sz w:val="20"/>
          <w:szCs w:val="20"/>
        </w:rPr>
      </w:pPr>
    </w:p>
    <w:p w:rsidR="00D7571A" w:rsidRDefault="00E74FBE" w:rsidP="003352F3">
      <w:pPr>
        <w:jc w:val="center"/>
        <w:rPr>
          <w:rFonts w:ascii="Arial" w:eastAsia="Ryumin-regular-Identity-H" w:hAnsi="Arial" w:cs="Arial"/>
          <w:sz w:val="20"/>
          <w:szCs w:val="20"/>
        </w:rPr>
      </w:pPr>
      <w:r w:rsidRPr="003352F3">
        <w:rPr>
          <w:rFonts w:ascii="Arial" w:eastAsia="Ryumin-regular-Identity-H" w:hAnsi="Arial" w:cs="Arial"/>
          <w:sz w:val="20"/>
          <w:szCs w:val="20"/>
        </w:rPr>
        <w:t>Department of Plastic and Reconstructive Surgery, Chiba-</w:t>
      </w:r>
      <w:proofErr w:type="spellStart"/>
      <w:r w:rsidRPr="003352F3">
        <w:rPr>
          <w:rFonts w:ascii="Arial" w:eastAsia="Ryumin-regular-Identity-H" w:hAnsi="Arial" w:cs="Arial"/>
          <w:sz w:val="20"/>
          <w:szCs w:val="20"/>
        </w:rPr>
        <w:t>hokuso</w:t>
      </w:r>
      <w:proofErr w:type="spellEnd"/>
      <w:r w:rsidRPr="003352F3">
        <w:rPr>
          <w:rFonts w:ascii="Arial" w:eastAsia="Ryumin-regular-Identity-H" w:hAnsi="Arial" w:cs="Arial"/>
          <w:sz w:val="20"/>
          <w:szCs w:val="20"/>
        </w:rPr>
        <w:t xml:space="preserve"> Hospital, Nippon Medical School</w:t>
      </w:r>
    </w:p>
    <w:p w:rsidR="003352F3" w:rsidRDefault="003352F3" w:rsidP="003352F3">
      <w:pPr>
        <w:jc w:val="center"/>
        <w:rPr>
          <w:rFonts w:ascii="Arial" w:eastAsia="Ryumin-regular-Identity-H" w:hAnsi="Arial" w:cs="Arial"/>
          <w:sz w:val="20"/>
          <w:szCs w:val="20"/>
        </w:rPr>
      </w:pPr>
    </w:p>
    <w:p w:rsidR="00105C0F" w:rsidRDefault="00565805" w:rsidP="003352F3">
      <w:pPr>
        <w:rPr>
          <w:rFonts w:ascii="Arial" w:eastAsia="Ryumin-regular-Identity-H" w:hAnsi="Arial" w:cs="Arial"/>
          <w:sz w:val="20"/>
          <w:szCs w:val="20"/>
        </w:rPr>
      </w:pPr>
      <w:r>
        <w:rPr>
          <w:rFonts w:ascii="Arial" w:eastAsia="Ryumin-regular-Identity-H" w:hAnsi="Arial" w:cs="Arial"/>
          <w:sz w:val="20"/>
          <w:szCs w:val="20"/>
        </w:rPr>
        <w:t>The study is based on observations where ulcers are formed in the deeper tissue and then moves up to the skin. The study observed</w:t>
      </w:r>
      <w:r w:rsidR="003352F3">
        <w:rPr>
          <w:rFonts w:ascii="Arial" w:eastAsia="Ryumin-regular-Identity-H" w:hAnsi="Arial" w:cs="Arial"/>
          <w:sz w:val="20"/>
          <w:szCs w:val="20"/>
        </w:rPr>
        <w:t xml:space="preserve"> stress concentration</w:t>
      </w:r>
      <w:r>
        <w:rPr>
          <w:rFonts w:ascii="Arial" w:eastAsia="Ryumin-regular-Identity-H" w:hAnsi="Arial" w:cs="Arial"/>
          <w:sz w:val="20"/>
          <w:szCs w:val="20"/>
        </w:rPr>
        <w:t>s</w:t>
      </w:r>
      <w:r w:rsidR="003352F3">
        <w:rPr>
          <w:rFonts w:ascii="Arial" w:eastAsia="Ryumin-regular-Identity-H" w:hAnsi="Arial" w:cs="Arial"/>
          <w:sz w:val="20"/>
          <w:szCs w:val="20"/>
        </w:rPr>
        <w:t xml:space="preserve"> </w:t>
      </w:r>
      <w:r w:rsidR="000322F3">
        <w:rPr>
          <w:rFonts w:ascii="Arial" w:eastAsia="Ryumin-regular-Identity-H" w:hAnsi="Arial" w:cs="Arial"/>
          <w:sz w:val="20"/>
          <w:szCs w:val="20"/>
        </w:rPr>
        <w:t>for different undermining gaps for</w:t>
      </w:r>
      <w:r w:rsidR="003352F3">
        <w:rPr>
          <w:rFonts w:ascii="Arial" w:eastAsia="Ryumin-regular-Identity-H" w:hAnsi="Arial" w:cs="Arial"/>
          <w:sz w:val="20"/>
          <w:szCs w:val="20"/>
        </w:rPr>
        <w:t xml:space="preserve"> pressure ulcers</w:t>
      </w:r>
      <w:r w:rsidR="003F66BB">
        <w:rPr>
          <w:rFonts w:ascii="Arial" w:eastAsia="Ryumin-regular-Identity-H" w:hAnsi="Arial" w:cs="Arial"/>
          <w:sz w:val="20"/>
          <w:szCs w:val="20"/>
        </w:rPr>
        <w:t xml:space="preserve"> </w:t>
      </w:r>
      <w:r>
        <w:rPr>
          <w:rFonts w:ascii="Arial" w:eastAsia="Ryumin-regular-Identity-H" w:hAnsi="Arial" w:cs="Arial"/>
          <w:sz w:val="20"/>
          <w:szCs w:val="20"/>
        </w:rPr>
        <w:t xml:space="preserve">using </w:t>
      </w:r>
      <w:r w:rsidR="00287FBC">
        <w:rPr>
          <w:rFonts w:ascii="Arial" w:eastAsia="Ryumin-regular-Identity-H" w:hAnsi="Arial" w:cs="Arial"/>
          <w:sz w:val="20"/>
          <w:szCs w:val="20"/>
        </w:rPr>
        <w:t>2D FE models</w:t>
      </w:r>
      <w:r>
        <w:rPr>
          <w:rFonts w:ascii="Arial" w:eastAsia="Ryumin-regular-Identity-H" w:hAnsi="Arial" w:cs="Arial"/>
          <w:sz w:val="20"/>
          <w:szCs w:val="20"/>
        </w:rPr>
        <w:t>. The hypothesis stated</w:t>
      </w:r>
      <w:r w:rsidR="003352F3">
        <w:rPr>
          <w:rFonts w:ascii="Arial" w:eastAsia="Ryumin-regular-Identity-H" w:hAnsi="Arial" w:cs="Arial"/>
          <w:sz w:val="20"/>
          <w:szCs w:val="20"/>
        </w:rPr>
        <w:t xml:space="preserve"> that the stress distribution changes due to necrosis formation under the pressure sore which further affects the extension of necrosis.</w:t>
      </w:r>
      <w:r w:rsidR="003F66BB">
        <w:rPr>
          <w:rFonts w:ascii="Arial" w:eastAsia="Ryumin-regular-Identity-H" w:hAnsi="Arial" w:cs="Arial"/>
          <w:sz w:val="20"/>
          <w:szCs w:val="20"/>
        </w:rPr>
        <w:t xml:space="preserve"> </w:t>
      </w:r>
    </w:p>
    <w:p w:rsidR="000A757E" w:rsidRDefault="00105C0F" w:rsidP="003352F3">
      <w:pPr>
        <w:rPr>
          <w:rFonts w:ascii="Arial" w:eastAsia="Ryumin-regular-Identity-H" w:hAnsi="Arial" w:cs="Arial"/>
          <w:sz w:val="20"/>
          <w:szCs w:val="20"/>
        </w:rPr>
      </w:pPr>
      <w:r>
        <w:rPr>
          <w:rFonts w:ascii="Arial" w:eastAsia="Ryumin-regular-Identity-H" w:hAnsi="Arial" w:cs="Arial"/>
          <w:sz w:val="20"/>
          <w:szCs w:val="20"/>
        </w:rPr>
        <w:t xml:space="preserve">The </w:t>
      </w:r>
      <w:r w:rsidR="003F66BB">
        <w:rPr>
          <w:rFonts w:ascii="Arial" w:eastAsia="Ryumin-regular-Identity-H" w:hAnsi="Arial" w:cs="Arial"/>
          <w:sz w:val="20"/>
          <w:szCs w:val="20"/>
        </w:rPr>
        <w:t>m</w:t>
      </w:r>
      <w:r>
        <w:rPr>
          <w:rFonts w:ascii="Arial" w:eastAsia="Ryumin-regular-Identity-H" w:hAnsi="Arial" w:cs="Arial"/>
          <w:sz w:val="20"/>
          <w:szCs w:val="20"/>
        </w:rPr>
        <w:t xml:space="preserve">aterials modeled were </w:t>
      </w:r>
      <w:r w:rsidR="00565805">
        <w:rPr>
          <w:rFonts w:ascii="Arial" w:eastAsia="Ryumin-regular-Identity-H" w:hAnsi="Arial" w:cs="Arial"/>
          <w:sz w:val="20"/>
          <w:szCs w:val="20"/>
        </w:rPr>
        <w:t>h</w:t>
      </w:r>
      <w:r>
        <w:rPr>
          <w:rFonts w:ascii="Arial" w:eastAsia="Ryumin-regular-Identity-H" w:hAnsi="Arial" w:cs="Arial"/>
          <w:sz w:val="20"/>
          <w:szCs w:val="20"/>
        </w:rPr>
        <w:t>ard (bone) and soft tissues (fat, muscle and skin)</w:t>
      </w:r>
      <w:r w:rsidR="003F66BB">
        <w:rPr>
          <w:rFonts w:ascii="Arial" w:eastAsia="Ryumin-regular-Identity-H" w:hAnsi="Arial" w:cs="Arial"/>
          <w:sz w:val="20"/>
          <w:szCs w:val="20"/>
        </w:rPr>
        <w:t>. For FEA, only soft tissue was meshed. It was modeled as linear,</w:t>
      </w:r>
      <w:r w:rsidR="00565805">
        <w:rPr>
          <w:rFonts w:ascii="Arial" w:eastAsia="Ryumin-regular-Identity-H" w:hAnsi="Arial" w:cs="Arial"/>
          <w:sz w:val="20"/>
          <w:szCs w:val="20"/>
        </w:rPr>
        <w:t xml:space="preserve"> isotropic and time-independent</w:t>
      </w:r>
      <w:r w:rsidR="003F66BB">
        <w:rPr>
          <w:rFonts w:ascii="Arial" w:eastAsia="Ryumin-regular-Identity-H" w:hAnsi="Arial" w:cs="Arial"/>
          <w:sz w:val="20"/>
          <w:szCs w:val="20"/>
        </w:rPr>
        <w:t xml:space="preserve"> </w:t>
      </w:r>
      <w:r w:rsidR="00565805">
        <w:rPr>
          <w:rFonts w:ascii="Arial" w:eastAsia="Ryumin-regular-Identity-H" w:hAnsi="Arial" w:cs="Arial"/>
          <w:sz w:val="20"/>
          <w:szCs w:val="20"/>
        </w:rPr>
        <w:t>(</w:t>
      </w:r>
      <w:r w:rsidR="003F66BB">
        <w:rPr>
          <w:rFonts w:ascii="Arial" w:eastAsia="Ryumin-regular-Identity-H" w:hAnsi="Arial" w:cs="Arial"/>
          <w:sz w:val="20"/>
          <w:szCs w:val="20"/>
        </w:rPr>
        <w:t>E=15kPa</w:t>
      </w:r>
      <w:r w:rsidR="00565805">
        <w:rPr>
          <w:rFonts w:ascii="Arial" w:eastAsia="Ryumin-regular-Identity-H" w:hAnsi="Arial" w:cs="Arial"/>
          <w:sz w:val="20"/>
          <w:szCs w:val="20"/>
        </w:rPr>
        <w:t xml:space="preserve">, Poisson ratio=0.49). </w:t>
      </w:r>
      <w:r>
        <w:rPr>
          <w:rFonts w:ascii="Arial" w:eastAsia="Ryumin-regular-Identity-H" w:hAnsi="Arial" w:cs="Arial"/>
          <w:sz w:val="20"/>
          <w:szCs w:val="20"/>
        </w:rPr>
        <w:t>The undermining was simulated by creating gaps at the hard-soft tissue interface</w:t>
      </w:r>
      <w:r w:rsidR="00B4490E">
        <w:rPr>
          <w:rFonts w:ascii="Arial" w:eastAsia="Ryumin-regular-Identity-H" w:hAnsi="Arial" w:cs="Arial"/>
          <w:sz w:val="20"/>
          <w:szCs w:val="20"/>
        </w:rPr>
        <w:t xml:space="preserve"> (between the two cylinders)</w:t>
      </w:r>
      <w:r>
        <w:rPr>
          <w:rFonts w:ascii="Arial" w:eastAsia="Ryumin-regular-Identity-H" w:hAnsi="Arial" w:cs="Arial"/>
          <w:sz w:val="20"/>
          <w:szCs w:val="20"/>
        </w:rPr>
        <w:t xml:space="preserve">. </w:t>
      </w:r>
      <w:r w:rsidR="00565805">
        <w:rPr>
          <w:rFonts w:ascii="Arial" w:eastAsia="Ryumin-regular-Identity-H" w:hAnsi="Arial" w:cs="Arial"/>
          <w:sz w:val="20"/>
          <w:szCs w:val="20"/>
        </w:rPr>
        <w:t xml:space="preserve">The above &amp; below edges of the undermined region formed a ‘no friction’ contact pair. </w:t>
      </w:r>
      <w:r w:rsidR="003F66BB">
        <w:rPr>
          <w:rFonts w:ascii="Arial" w:eastAsia="Ryumin-regular-Identity-H" w:hAnsi="Arial" w:cs="Arial"/>
          <w:sz w:val="20"/>
          <w:szCs w:val="20"/>
        </w:rPr>
        <w:t xml:space="preserve">The loading condition was a </w:t>
      </w:r>
      <w:r w:rsidR="00B4490E">
        <w:rPr>
          <w:rFonts w:ascii="Arial" w:eastAsia="Ryumin-regular-Identity-H" w:hAnsi="Arial" w:cs="Arial"/>
          <w:sz w:val="20"/>
          <w:szCs w:val="20"/>
        </w:rPr>
        <w:t xml:space="preserve">downward </w:t>
      </w:r>
      <w:r w:rsidR="003F66BB">
        <w:rPr>
          <w:rFonts w:ascii="Arial" w:eastAsia="Ryumin-regular-Identity-H" w:hAnsi="Arial" w:cs="Arial"/>
          <w:sz w:val="20"/>
          <w:szCs w:val="20"/>
        </w:rPr>
        <w:t>di</w:t>
      </w:r>
      <w:r w:rsidR="00B4490E">
        <w:rPr>
          <w:rFonts w:ascii="Arial" w:eastAsia="Ryumin-regular-Identity-H" w:hAnsi="Arial" w:cs="Arial"/>
          <w:sz w:val="20"/>
          <w:szCs w:val="20"/>
        </w:rPr>
        <w:t xml:space="preserve">splacement </w:t>
      </w:r>
      <w:r>
        <w:rPr>
          <w:rFonts w:ascii="Arial" w:eastAsia="Ryumin-regular-Identity-H" w:hAnsi="Arial" w:cs="Arial"/>
          <w:sz w:val="20"/>
          <w:szCs w:val="20"/>
        </w:rPr>
        <w:t>of 1cm</w:t>
      </w:r>
      <w:r w:rsidR="00B4490E">
        <w:rPr>
          <w:rFonts w:ascii="Arial" w:eastAsia="Ryumin-regular-Identity-H" w:hAnsi="Arial" w:cs="Arial"/>
          <w:sz w:val="20"/>
          <w:szCs w:val="20"/>
        </w:rPr>
        <w:t xml:space="preserve"> to represent gravity</w:t>
      </w:r>
      <w:r>
        <w:rPr>
          <w:rFonts w:ascii="Arial" w:eastAsia="Ryumin-regular-Identity-H" w:hAnsi="Arial" w:cs="Arial"/>
          <w:sz w:val="20"/>
          <w:szCs w:val="20"/>
        </w:rPr>
        <w:t xml:space="preserve">. </w:t>
      </w:r>
      <w:r w:rsidR="00287FBC">
        <w:rPr>
          <w:rFonts w:ascii="Arial" w:eastAsia="Ryumin-regular-Identity-H" w:hAnsi="Arial" w:cs="Arial"/>
          <w:sz w:val="20"/>
          <w:szCs w:val="20"/>
        </w:rPr>
        <w:t>Coefficient of friction between the patient and bed was 1.</w:t>
      </w:r>
    </w:p>
    <w:p w:rsidR="003352F3" w:rsidRPr="003352F3" w:rsidRDefault="00105C0F" w:rsidP="003352F3">
      <w:pPr>
        <w:rPr>
          <w:rFonts w:ascii="Arial" w:eastAsia="Ryumin-regular-Identity-H" w:hAnsi="Arial" w:cs="Arial"/>
          <w:sz w:val="20"/>
          <w:szCs w:val="20"/>
        </w:rPr>
      </w:pPr>
      <w:r>
        <w:rPr>
          <w:rFonts w:ascii="Arial" w:eastAsia="Ryumin-regular-Identity-H" w:hAnsi="Arial" w:cs="Arial"/>
          <w:sz w:val="20"/>
          <w:szCs w:val="20"/>
        </w:rPr>
        <w:t xml:space="preserve">Stress </w:t>
      </w:r>
      <w:r w:rsidR="00B4490E">
        <w:rPr>
          <w:rFonts w:ascii="Arial" w:eastAsia="Ryumin-regular-Identity-H" w:hAnsi="Arial" w:cs="Arial"/>
          <w:sz w:val="20"/>
          <w:szCs w:val="20"/>
        </w:rPr>
        <w:t>concentrations were</w:t>
      </w:r>
      <w:r>
        <w:rPr>
          <w:rFonts w:ascii="Arial" w:eastAsia="Ryumin-regular-Identity-H" w:hAnsi="Arial" w:cs="Arial"/>
          <w:sz w:val="20"/>
          <w:szCs w:val="20"/>
        </w:rPr>
        <w:t xml:space="preserve"> observed in the region of undermining and in the center of soft tissue just under the hard tissue. The maximum stresses were observed in the region of undermining </w:t>
      </w:r>
      <w:r w:rsidR="000A757E">
        <w:rPr>
          <w:rFonts w:ascii="Arial" w:eastAsia="Ryumin-regular-Identity-H" w:hAnsi="Arial" w:cs="Arial"/>
          <w:sz w:val="20"/>
          <w:szCs w:val="20"/>
        </w:rPr>
        <w:t>or hard-soft tissue interface. The stresses increased with increase in undermining gap.</w:t>
      </w:r>
    </w:p>
    <w:p w:rsidR="000322F3" w:rsidRDefault="000A757E" w:rsidP="000322F3">
      <w:pPr>
        <w:pStyle w:val="ListParagraph"/>
        <w:rPr>
          <w:rFonts w:ascii="Arial" w:eastAsia="Ryumin-regular-Identity-H" w:hAnsi="Arial" w:cs="Arial"/>
          <w:sz w:val="16"/>
          <w:szCs w:val="16"/>
        </w:rPr>
      </w:pPr>
      <w:bookmarkStart w:id="0" w:name="_GoBack"/>
      <w:bookmarkEnd w:id="0"/>
      <w:r w:rsidRPr="000322F3">
        <w:rPr>
          <w:rFonts w:ascii="Arial" w:eastAsia="Ryumin-regular-Identity-H" w:hAnsi="Arial" w:cs="Arial"/>
          <w:sz w:val="16"/>
          <w:szCs w:val="16"/>
        </w:rPr>
        <w:t xml:space="preserve">Note: </w:t>
      </w:r>
    </w:p>
    <w:p w:rsidR="000A757E" w:rsidRPr="000322F3" w:rsidRDefault="000A757E" w:rsidP="000322F3">
      <w:pPr>
        <w:pStyle w:val="ListParagraph"/>
        <w:numPr>
          <w:ilvl w:val="0"/>
          <w:numId w:val="1"/>
        </w:numPr>
        <w:rPr>
          <w:rFonts w:ascii="Arial" w:eastAsia="Ryumin-regular-Identity-H" w:hAnsi="Arial" w:cs="Arial"/>
          <w:sz w:val="16"/>
          <w:szCs w:val="16"/>
        </w:rPr>
      </w:pPr>
      <w:r w:rsidRPr="000322F3">
        <w:rPr>
          <w:rFonts w:ascii="Arial" w:eastAsia="Ryumin-regular-Identity-H" w:hAnsi="Arial" w:cs="Arial"/>
          <w:sz w:val="16"/>
          <w:szCs w:val="16"/>
        </w:rPr>
        <w:t xml:space="preserve"> Does not use viscoelastic model.</w:t>
      </w:r>
    </w:p>
    <w:p w:rsidR="000A757E" w:rsidRPr="000322F3" w:rsidRDefault="000A757E" w:rsidP="000322F3">
      <w:pPr>
        <w:pStyle w:val="ListParagraph"/>
        <w:numPr>
          <w:ilvl w:val="0"/>
          <w:numId w:val="1"/>
        </w:numPr>
        <w:rPr>
          <w:rFonts w:ascii="Arial" w:eastAsia="Ryumin-regular-Identity-H" w:hAnsi="Arial" w:cs="Arial"/>
          <w:sz w:val="16"/>
          <w:szCs w:val="16"/>
        </w:rPr>
      </w:pPr>
      <w:r w:rsidRPr="000322F3">
        <w:rPr>
          <w:rFonts w:ascii="Arial" w:eastAsia="Ryumin-regular-Identity-H" w:hAnsi="Arial" w:cs="Arial"/>
          <w:sz w:val="16"/>
          <w:szCs w:val="16"/>
        </w:rPr>
        <w:t xml:space="preserve">No separate material assignments for </w:t>
      </w:r>
      <w:proofErr w:type="gramStart"/>
      <w:r w:rsidRPr="000322F3">
        <w:rPr>
          <w:rFonts w:ascii="Arial" w:eastAsia="Ryumin-regular-Identity-H" w:hAnsi="Arial" w:cs="Arial"/>
          <w:sz w:val="16"/>
          <w:szCs w:val="16"/>
        </w:rPr>
        <w:t>skin,</w:t>
      </w:r>
      <w:proofErr w:type="gramEnd"/>
      <w:r w:rsidRPr="000322F3">
        <w:rPr>
          <w:rFonts w:ascii="Arial" w:eastAsia="Ryumin-regular-Identity-H" w:hAnsi="Arial" w:cs="Arial"/>
          <w:sz w:val="16"/>
          <w:szCs w:val="16"/>
        </w:rPr>
        <w:t xml:space="preserve"> fat and muscle</w:t>
      </w:r>
      <w:r w:rsidR="00B4490E" w:rsidRPr="000322F3">
        <w:rPr>
          <w:rFonts w:ascii="Arial" w:eastAsia="Ryumin-regular-Identity-H" w:hAnsi="Arial" w:cs="Arial"/>
          <w:sz w:val="16"/>
          <w:szCs w:val="16"/>
        </w:rPr>
        <w:t>.</w:t>
      </w:r>
    </w:p>
    <w:p w:rsidR="00B4490E" w:rsidRPr="000322F3" w:rsidRDefault="00B4490E" w:rsidP="000322F3">
      <w:pPr>
        <w:pStyle w:val="ListParagraph"/>
        <w:numPr>
          <w:ilvl w:val="0"/>
          <w:numId w:val="1"/>
        </w:numPr>
        <w:rPr>
          <w:rFonts w:ascii="Arial" w:eastAsia="Ryumin-regular-Identity-H" w:hAnsi="Arial" w:cs="Arial"/>
          <w:sz w:val="16"/>
          <w:szCs w:val="16"/>
        </w:rPr>
      </w:pPr>
      <w:r w:rsidRPr="000322F3">
        <w:rPr>
          <w:rFonts w:ascii="Arial" w:eastAsia="Ryumin-regular-Identity-H" w:hAnsi="Arial" w:cs="Arial"/>
          <w:sz w:val="16"/>
          <w:szCs w:val="16"/>
        </w:rPr>
        <w:t>Used displacement of cylinder to represent effect of gravity. No additional forces applied.</w:t>
      </w:r>
    </w:p>
    <w:p w:rsidR="00B4490E" w:rsidRPr="000322F3" w:rsidRDefault="00B4490E" w:rsidP="000322F3">
      <w:pPr>
        <w:pStyle w:val="ListParagraph"/>
        <w:numPr>
          <w:ilvl w:val="0"/>
          <w:numId w:val="1"/>
        </w:numPr>
        <w:rPr>
          <w:rFonts w:ascii="Arial" w:eastAsia="Ryumin-regular-Identity-H" w:hAnsi="Arial" w:cs="Arial"/>
          <w:sz w:val="16"/>
          <w:szCs w:val="16"/>
        </w:rPr>
      </w:pPr>
      <w:r w:rsidRPr="000322F3">
        <w:rPr>
          <w:rFonts w:ascii="Arial" w:eastAsia="Ryumin-regular-Identity-H" w:hAnsi="Arial" w:cs="Arial"/>
          <w:sz w:val="16"/>
          <w:szCs w:val="16"/>
        </w:rPr>
        <w:t>Patient assumed to be lying on a flat, hard, non-slipping bed. No cyclic loading. No foam properties.</w:t>
      </w:r>
    </w:p>
    <w:p w:rsidR="00B4490E" w:rsidRDefault="00B4490E" w:rsidP="003352F3">
      <w:pPr>
        <w:rPr>
          <w:rFonts w:ascii="Arial" w:eastAsia="Ryumin-regular-Identity-H" w:hAnsi="Arial" w:cs="Arial"/>
          <w:sz w:val="16"/>
          <w:szCs w:val="16"/>
        </w:rPr>
      </w:pPr>
    </w:p>
    <w:p w:rsidR="00B4490E" w:rsidRDefault="00B4490E" w:rsidP="003352F3">
      <w:pPr>
        <w:rPr>
          <w:rFonts w:ascii="Arial" w:eastAsia="Ryumin-regular-Identity-H" w:hAnsi="Arial" w:cs="Arial"/>
          <w:sz w:val="16"/>
          <w:szCs w:val="16"/>
        </w:rPr>
      </w:pPr>
    </w:p>
    <w:p w:rsidR="000A757E" w:rsidRDefault="000A757E" w:rsidP="003352F3">
      <w:pPr>
        <w:rPr>
          <w:rFonts w:ascii="Arial" w:eastAsia="Ryumin-regular-Identity-H" w:hAnsi="Arial" w:cs="Arial"/>
          <w:sz w:val="16"/>
          <w:szCs w:val="16"/>
        </w:rPr>
      </w:pPr>
    </w:p>
    <w:p w:rsidR="00E74FBE" w:rsidRPr="00E74FBE" w:rsidRDefault="00E74FBE" w:rsidP="003352F3">
      <w:pPr>
        <w:rPr>
          <w:rFonts w:ascii="Arial" w:hAnsi="Arial" w:cs="Arial"/>
        </w:rPr>
      </w:pPr>
    </w:p>
    <w:sectPr w:rsidR="00E74FBE" w:rsidRPr="00E7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5C7"/>
    <w:multiLevelType w:val="hybridMultilevel"/>
    <w:tmpl w:val="FB16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57"/>
    <w:rsid w:val="000322F3"/>
    <w:rsid w:val="000A757E"/>
    <w:rsid w:val="00105C0F"/>
    <w:rsid w:val="00171C29"/>
    <w:rsid w:val="00287FBC"/>
    <w:rsid w:val="003352F3"/>
    <w:rsid w:val="003F66BB"/>
    <w:rsid w:val="00565805"/>
    <w:rsid w:val="007E7DD8"/>
    <w:rsid w:val="00A73CDB"/>
    <w:rsid w:val="00B4490E"/>
    <w:rsid w:val="00CA02FA"/>
    <w:rsid w:val="00E74FBE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kush3187</dc:creator>
  <cp:keywords/>
  <dc:description/>
  <cp:lastModifiedBy>kush3187</cp:lastModifiedBy>
  <cp:revision>5</cp:revision>
  <dcterms:created xsi:type="dcterms:W3CDTF">2012-05-30T16:46:00Z</dcterms:created>
  <dcterms:modified xsi:type="dcterms:W3CDTF">2012-05-30T20:32:00Z</dcterms:modified>
</cp:coreProperties>
</file>