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59" w:rsidRPr="00E52CCD" w:rsidRDefault="007856B8" w:rsidP="00372C42">
      <w:pPr>
        <w:pStyle w:val="Title"/>
        <w:spacing w:after="0"/>
        <w:jc w:val="both"/>
        <w:rPr>
          <w:rFonts w:asciiTheme="minorHAnsi" w:hAnsiTheme="minorHAnsi"/>
        </w:rPr>
      </w:pPr>
      <w:r>
        <w:rPr>
          <w:rFonts w:asciiTheme="minorHAnsi" w:hAnsiTheme="minorHAnsi"/>
        </w:rPr>
        <w:t>Introduction to Residuals</w:t>
      </w:r>
      <w:r w:rsidR="00785759" w:rsidRPr="00E52CCD">
        <w:rPr>
          <w:rStyle w:val="FootnoteReference"/>
          <w:rFonts w:asciiTheme="minorHAnsi" w:hAnsiTheme="minorHAnsi"/>
        </w:rPr>
        <w:footnoteReference w:id="1"/>
      </w:r>
    </w:p>
    <w:p w:rsidR="00546677" w:rsidRPr="00D05167" w:rsidRDefault="00546677" w:rsidP="00372C42">
      <w:pPr>
        <w:pStyle w:val="Heading1"/>
        <w:spacing w:before="0" w:line="240" w:lineRule="auto"/>
        <w:contextualSpacing/>
        <w:jc w:val="both"/>
        <w:rPr>
          <w:rFonts w:asciiTheme="minorHAnsi" w:hAnsiTheme="minorHAnsi"/>
          <w:sz w:val="22"/>
          <w:szCs w:val="22"/>
        </w:rPr>
      </w:pPr>
    </w:p>
    <w:p w:rsidR="00A32BFD" w:rsidRPr="00D05167" w:rsidRDefault="00D05167" w:rsidP="00501CF6">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I. </w:t>
      </w:r>
      <w:r w:rsidR="00A32BFD" w:rsidRPr="00D05167">
        <w:rPr>
          <w:rFonts w:asciiTheme="minorHAnsi" w:hAnsiTheme="minorHAnsi"/>
          <w:sz w:val="22"/>
          <w:szCs w:val="22"/>
        </w:rPr>
        <w:t>Objectives</w:t>
      </w:r>
    </w:p>
    <w:p w:rsidR="00546677" w:rsidRPr="00D05167" w:rsidRDefault="00546677" w:rsidP="00501CF6">
      <w:pPr>
        <w:pStyle w:val="Heading2"/>
        <w:spacing w:before="0" w:line="240" w:lineRule="auto"/>
        <w:contextualSpacing/>
        <w:jc w:val="both"/>
        <w:rPr>
          <w:rFonts w:asciiTheme="minorHAnsi" w:hAnsiTheme="minorHAnsi"/>
          <w:sz w:val="22"/>
          <w:szCs w:val="22"/>
        </w:rPr>
      </w:pPr>
    </w:p>
    <w:p w:rsidR="00A32BFD" w:rsidRPr="00D05167" w:rsidRDefault="00A32BFD" w:rsidP="00501CF6">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Purpose</w:t>
      </w:r>
    </w:p>
    <w:p w:rsidR="00212420" w:rsidRPr="00397215" w:rsidRDefault="00212420" w:rsidP="00212420">
      <w:pPr>
        <w:pStyle w:val="NormalWeb"/>
        <w:shd w:val="clear" w:color="auto" w:fill="FFFFFF"/>
        <w:spacing w:before="0" w:beforeAutospacing="0" w:after="0" w:afterAutospacing="0"/>
        <w:jc w:val="both"/>
        <w:rPr>
          <w:rFonts w:asciiTheme="minorHAnsi" w:hAnsiTheme="minorHAnsi" w:cs="Arial"/>
          <w:color w:val="333333"/>
          <w:sz w:val="22"/>
          <w:szCs w:val="22"/>
        </w:rPr>
      </w:pPr>
      <w:r w:rsidRPr="00397215">
        <w:rPr>
          <w:rFonts w:asciiTheme="minorHAnsi" w:hAnsiTheme="minorHAnsi" w:cs="Arial"/>
          <w:color w:val="333333"/>
          <w:sz w:val="22"/>
          <w:szCs w:val="22"/>
        </w:rPr>
        <w:t>In solving the inverse dynamics problem, both kinematical data</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and</w:t>
      </w:r>
      <w:r w:rsidRPr="00397215">
        <w:rPr>
          <w:rStyle w:val="apple-converted-space"/>
          <w:rFonts w:asciiTheme="minorHAnsi" w:eastAsiaTheme="majorEastAsia" w:hAnsiTheme="minorHAnsi" w:cs="Arial"/>
          <w:color w:val="333333"/>
          <w:sz w:val="22"/>
          <w:szCs w:val="22"/>
        </w:rPr>
        <w:t> </w:t>
      </w:r>
      <w:r w:rsidRPr="00397215">
        <w:rPr>
          <w:rFonts w:asciiTheme="minorHAnsi" w:hAnsiTheme="minorHAnsi" w:cs="Arial"/>
          <w:color w:val="333333"/>
          <w:sz w:val="22"/>
          <w:szCs w:val="22"/>
        </w:rPr>
        <w:t>force plate data were used, making this an over-determined problem. In other words, the problem has more equations than unknowns (i.e., degrees of freedom). Due to errors in the experimental motion data and inaccuracies in the musculoskeletal model, it turns out that Newton</w:t>
      </w:r>
      <w:r>
        <w:rPr>
          <w:rFonts w:asciiTheme="minorHAnsi" w:hAnsiTheme="minorHAnsi" w:cs="Arial"/>
          <w:color w:val="333333"/>
          <w:sz w:val="22"/>
          <w:szCs w:val="22"/>
        </w:rPr>
        <w:t>’</w:t>
      </w:r>
      <w:r w:rsidRPr="00397215">
        <w:rPr>
          <w:rFonts w:asciiTheme="minorHAnsi" w:hAnsiTheme="minorHAnsi" w:cs="Arial"/>
          <w:color w:val="333333"/>
          <w:sz w:val="22"/>
          <w:szCs w:val="22"/>
        </w:rPr>
        <w:t>s second law is violated, or</w:t>
      </w:r>
      <w:r w:rsidRPr="00397215">
        <w:rPr>
          <w:rStyle w:val="apple-converted-space"/>
          <w:rFonts w:asciiTheme="minorHAnsi" w:eastAsiaTheme="majorEastAsia" w:hAnsiTheme="minorHAnsi" w:cs="Arial"/>
          <w:color w:val="333333"/>
          <w:sz w:val="22"/>
          <w:szCs w:val="22"/>
        </w:rPr>
        <w:t> </w:t>
      </w:r>
      <w:r w:rsidRPr="00397215">
        <w:rPr>
          <w:rFonts w:asciiTheme="minorHAnsi" w:hAnsiTheme="minorHAnsi" w:cs="Arial"/>
          <w:noProof/>
          <w:color w:val="333333"/>
          <w:sz w:val="22"/>
          <w:szCs w:val="22"/>
        </w:rPr>
        <w:drawing>
          <wp:inline distT="0" distB="0" distL="0" distR="0" wp14:anchorId="51B0693A" wp14:editId="77C1C57C">
            <wp:extent cx="952500" cy="276225"/>
            <wp:effectExtent l="0" t="0" r="0" b="9525"/>
            <wp:docPr id="23" name="Picture 23" descr="http://simtk-confluence.stanford.edu:8080/download/thumbnails/5115855/f%3Dma.png?version=1&amp;modificationDate=137900536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tk-confluence.stanford.edu:8080/download/thumbnails/5115855/f%3Dma.png?version=1&amp;modificationDate=13790053668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276225"/>
                    </a:xfrm>
                    <a:prstGeom prst="rect">
                      <a:avLst/>
                    </a:prstGeom>
                    <a:noFill/>
                    <a:ln>
                      <a:noFill/>
                    </a:ln>
                  </pic:spPr>
                </pic:pic>
              </a:graphicData>
            </a:graphic>
          </wp:inline>
        </w:drawing>
      </w:r>
      <w:r w:rsidRPr="00397215">
        <w:rPr>
          <w:rFonts w:asciiTheme="minorHAnsi" w:hAnsiTheme="minorHAnsi" w:cs="Arial"/>
          <w:color w:val="333333"/>
          <w:sz w:val="22"/>
          <w:szCs w:val="22"/>
        </w:rPr>
        <w:t> [3]. One method to handle this dynamical inconsistency is to compute and apply residual forces and moments to a particular body segment in the model, such that Newton</w:t>
      </w:r>
      <w:r>
        <w:rPr>
          <w:rFonts w:asciiTheme="minorHAnsi" w:hAnsiTheme="minorHAnsi" w:cs="Arial"/>
          <w:color w:val="333333"/>
          <w:sz w:val="22"/>
          <w:szCs w:val="22"/>
        </w:rPr>
        <w:t>’</w:t>
      </w:r>
      <w:r w:rsidRPr="00397215">
        <w:rPr>
          <w:rFonts w:asciiTheme="minorHAnsi" w:hAnsiTheme="minorHAnsi" w:cs="Arial"/>
          <w:color w:val="333333"/>
          <w:sz w:val="22"/>
          <w:szCs w:val="22"/>
        </w:rPr>
        <w:t>s second law becomes:</w:t>
      </w:r>
    </w:p>
    <w:p w:rsidR="00212420" w:rsidRPr="00397215" w:rsidRDefault="00212420" w:rsidP="00212420">
      <w:pPr>
        <w:pStyle w:val="NormalWeb"/>
        <w:shd w:val="clear" w:color="auto" w:fill="FFFFFF"/>
        <w:spacing w:before="0" w:beforeAutospacing="0" w:after="0" w:afterAutospacing="0"/>
        <w:jc w:val="both"/>
        <w:rPr>
          <w:rFonts w:asciiTheme="minorHAnsi" w:hAnsiTheme="minorHAnsi" w:cs="Arial"/>
          <w:color w:val="333333"/>
          <w:sz w:val="22"/>
          <w:szCs w:val="22"/>
        </w:rPr>
      </w:pPr>
      <w:r w:rsidRPr="00397215">
        <w:rPr>
          <w:rFonts w:asciiTheme="minorHAnsi" w:hAnsiTheme="minorHAnsi" w:cs="Arial"/>
          <w:noProof/>
          <w:color w:val="333333"/>
          <w:sz w:val="22"/>
          <w:szCs w:val="22"/>
        </w:rPr>
        <w:drawing>
          <wp:inline distT="0" distB="0" distL="0" distR="0" wp14:anchorId="5FC22A12" wp14:editId="36D4D054">
            <wp:extent cx="1905000" cy="400050"/>
            <wp:effectExtent l="0" t="0" r="0" b="0"/>
            <wp:docPr id="22" name="Picture 22" descr="http://simtk-confluence.stanford.edu:8080/download/thumbnails/5115855/f%3Dma2.png?version=1&amp;modificationDate=1379005431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tk-confluence.stanford.edu:8080/download/thumbnails/5115855/f%3Dma2.png?version=1&amp;modificationDate=13790054314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400050"/>
                    </a:xfrm>
                    <a:prstGeom prst="rect">
                      <a:avLst/>
                    </a:prstGeom>
                    <a:noFill/>
                    <a:ln>
                      <a:noFill/>
                    </a:ln>
                  </pic:spPr>
                </pic:pic>
              </a:graphicData>
            </a:graphic>
          </wp:inline>
        </w:drawing>
      </w:r>
    </w:p>
    <w:p w:rsidR="00212420" w:rsidRPr="00397215" w:rsidRDefault="00212420" w:rsidP="00212420">
      <w:pPr>
        <w:pStyle w:val="NormalWeb"/>
        <w:shd w:val="clear" w:color="auto" w:fill="FFFFFF"/>
        <w:spacing w:before="0" w:beforeAutospacing="0" w:after="0" w:afterAutospacing="0"/>
        <w:jc w:val="both"/>
        <w:rPr>
          <w:rFonts w:asciiTheme="minorHAnsi" w:hAnsiTheme="minorHAnsi" w:cs="Arial"/>
          <w:color w:val="333333"/>
          <w:sz w:val="22"/>
          <w:szCs w:val="22"/>
        </w:rPr>
      </w:pPr>
      <w:r w:rsidRPr="00397215">
        <w:rPr>
          <w:rStyle w:val="Emphasis"/>
          <w:rFonts w:asciiTheme="minorHAnsi" w:eastAsiaTheme="majorEastAsia" w:hAnsiTheme="minorHAnsi" w:cs="Arial"/>
          <w:color w:val="333333"/>
          <w:sz w:val="22"/>
          <w:szCs w:val="22"/>
        </w:rPr>
        <w:t>† An analogous equation relates the ground reaction moment,</w:t>
      </w:r>
      <w:r w:rsidRPr="00397215">
        <w:rPr>
          <w:rStyle w:val="apple-converted-space"/>
          <w:rFonts w:asciiTheme="minorHAnsi" w:eastAsiaTheme="majorEastAsia" w:hAnsiTheme="minorHAnsi" w:cs="Arial"/>
          <w:i/>
          <w:iCs/>
          <w:color w:val="333333"/>
          <w:sz w:val="22"/>
          <w:szCs w:val="22"/>
        </w:rPr>
        <w:t> </w:t>
      </w:r>
      <w:r w:rsidRPr="00397215">
        <w:rPr>
          <w:rFonts w:asciiTheme="minorHAnsi" w:hAnsiTheme="minorHAnsi" w:cs="Arial"/>
          <w:i/>
          <w:iCs/>
          <w:noProof/>
          <w:color w:val="333333"/>
          <w:sz w:val="22"/>
          <w:szCs w:val="22"/>
        </w:rPr>
        <w:drawing>
          <wp:inline distT="0" distB="0" distL="0" distR="0" wp14:anchorId="1D48ED8D" wp14:editId="11CDF532">
            <wp:extent cx="381000" cy="295275"/>
            <wp:effectExtent l="0" t="0" r="0" b="9525"/>
            <wp:docPr id="21" name="Picture 21" descr="http://simtk-confluence.stanford.edu:8080/download/thumbnails/5115855/A1.png?version=1&amp;modificationDate=1379005486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mtk-confluence.stanford.edu:8080/download/thumbnails/5115855/A1.png?version=1&amp;modificationDate=13790054864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 cy="295275"/>
                    </a:xfrm>
                    <a:prstGeom prst="rect">
                      <a:avLst/>
                    </a:prstGeom>
                    <a:noFill/>
                    <a:ln>
                      <a:noFill/>
                    </a:ln>
                  </pic:spPr>
                </pic:pic>
              </a:graphicData>
            </a:graphic>
          </wp:inline>
        </w:drawing>
      </w:r>
      <w:r w:rsidRPr="00397215">
        <w:rPr>
          <w:rStyle w:val="Emphasis"/>
          <w:rFonts w:asciiTheme="minorHAnsi" w:eastAsiaTheme="majorEastAsia" w:hAnsiTheme="minorHAnsi" w:cs="Arial"/>
          <w:color w:val="333333"/>
          <w:sz w:val="22"/>
          <w:szCs w:val="22"/>
        </w:rPr>
        <w:t> to the residual moment</w:t>
      </w:r>
      <w:proofErr w:type="gramStart"/>
      <w:r w:rsidRPr="00397215">
        <w:rPr>
          <w:rStyle w:val="Emphasis"/>
          <w:rFonts w:asciiTheme="minorHAnsi" w:eastAsiaTheme="majorEastAsia" w:hAnsiTheme="minorHAnsi" w:cs="Arial"/>
          <w:color w:val="333333"/>
          <w:sz w:val="22"/>
          <w:szCs w:val="22"/>
        </w:rPr>
        <w:t>,</w:t>
      </w:r>
      <w:r w:rsidRPr="00397215">
        <w:rPr>
          <w:rStyle w:val="apple-converted-space"/>
          <w:rFonts w:asciiTheme="minorHAnsi" w:eastAsiaTheme="majorEastAsia" w:hAnsiTheme="minorHAnsi" w:cs="Arial"/>
          <w:i/>
          <w:iCs/>
          <w:color w:val="333333"/>
          <w:sz w:val="22"/>
          <w:szCs w:val="22"/>
        </w:rPr>
        <w:t> </w:t>
      </w:r>
      <w:r w:rsidRPr="00397215">
        <w:rPr>
          <w:rFonts w:asciiTheme="minorHAnsi" w:hAnsiTheme="minorHAnsi" w:cs="Arial"/>
          <w:i/>
          <w:iCs/>
          <w:noProof/>
          <w:color w:val="333333"/>
          <w:sz w:val="22"/>
          <w:szCs w:val="22"/>
        </w:rPr>
        <w:drawing>
          <wp:inline distT="0" distB="0" distL="0" distR="0" wp14:anchorId="254430C5" wp14:editId="440FB27C">
            <wp:extent cx="619125" cy="285750"/>
            <wp:effectExtent l="0" t="0" r="9525" b="0"/>
            <wp:docPr id="20" name="Picture 20" descr="http://simtk-confluence.stanford.edu:8080/download/thumbnails/5115855/A2.png?version=1&amp;modificationDate=1379005537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mtk-confluence.stanford.edu:8080/download/thumbnails/5115855/A2.png?version=1&amp;modificationDate=13790055379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125" cy="285750"/>
                    </a:xfrm>
                    <a:prstGeom prst="rect">
                      <a:avLst/>
                    </a:prstGeom>
                    <a:noFill/>
                    <a:ln>
                      <a:noFill/>
                    </a:ln>
                  </pic:spPr>
                </pic:pic>
              </a:graphicData>
            </a:graphic>
          </wp:inline>
        </w:drawing>
      </w:r>
      <w:proofErr w:type="gramEnd"/>
      <w:r w:rsidRPr="00397215">
        <w:rPr>
          <w:rStyle w:val="Emphasis"/>
          <w:rFonts w:asciiTheme="minorHAnsi" w:eastAsiaTheme="majorEastAsia" w:hAnsiTheme="minorHAnsi" w:cs="Arial"/>
          <w:color w:val="333333"/>
          <w:sz w:val="22"/>
          <w:szCs w:val="22"/>
        </w:rPr>
        <w:t> .</w:t>
      </w:r>
    </w:p>
    <w:p w:rsidR="00212420" w:rsidRDefault="00212420" w:rsidP="00501CF6">
      <w:pPr>
        <w:spacing w:after="0" w:line="240" w:lineRule="auto"/>
        <w:contextualSpacing/>
      </w:pPr>
    </w:p>
    <w:p w:rsidR="00501CF6" w:rsidRDefault="00501CF6" w:rsidP="00501CF6">
      <w:pPr>
        <w:spacing w:after="0" w:line="240" w:lineRule="auto"/>
        <w:contextualSpacing/>
      </w:pPr>
      <w:r>
        <w:t>In this tutorial, you will:</w:t>
      </w:r>
    </w:p>
    <w:p w:rsidR="00501CF6" w:rsidRDefault="00501CF6" w:rsidP="00397215">
      <w:pPr>
        <w:pStyle w:val="ListParagraph"/>
        <w:numPr>
          <w:ilvl w:val="0"/>
          <w:numId w:val="2"/>
        </w:numPr>
        <w:spacing w:after="0" w:line="240" w:lineRule="auto"/>
      </w:pPr>
      <w:r>
        <w:t xml:space="preserve">Become familiar with </w:t>
      </w:r>
      <w:r w:rsidR="007856B8">
        <w:t>residuals: what they are and how they arise</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015784" w:rsidRPr="00015784" w:rsidRDefault="00C63569" w:rsidP="00015784">
      <w:pPr>
        <w:pStyle w:val="NormalWeb"/>
        <w:shd w:val="clear" w:color="auto" w:fill="FFFFFF"/>
        <w:spacing w:before="0" w:beforeAutospacing="0" w:after="0" w:afterAutospacing="0"/>
        <w:jc w:val="both"/>
        <w:rPr>
          <w:rFonts w:asciiTheme="minorHAnsi" w:hAnsiTheme="minorHAnsi" w:cs="Arial"/>
          <w:color w:val="333333"/>
          <w:sz w:val="22"/>
          <w:szCs w:val="22"/>
        </w:rPr>
      </w:pPr>
      <w:r>
        <w:rPr>
          <w:rFonts w:asciiTheme="minorHAnsi" w:hAnsiTheme="minorHAnsi" w:cs="Arial"/>
          <w:color w:val="333333"/>
          <w:sz w:val="22"/>
          <w:szCs w:val="22"/>
        </w:rPr>
        <w:t>This lab is an extension of the results you obtained from the lab</w:t>
      </w:r>
      <w:r w:rsidR="00212420">
        <w:rPr>
          <w:rFonts w:asciiTheme="minorHAnsi" w:hAnsiTheme="minorHAnsi" w:cs="Arial"/>
          <w:color w:val="333333"/>
          <w:sz w:val="22"/>
          <w:szCs w:val="22"/>
        </w:rPr>
        <w:t xml:space="preserve">s on Scaling, </w:t>
      </w:r>
      <w:r>
        <w:rPr>
          <w:rFonts w:asciiTheme="minorHAnsi" w:hAnsiTheme="minorHAnsi" w:cs="Arial"/>
          <w:color w:val="333333"/>
          <w:sz w:val="22"/>
          <w:szCs w:val="22"/>
        </w:rPr>
        <w:t>Inverse Kinematics</w:t>
      </w:r>
      <w:r w:rsidR="00212420">
        <w:rPr>
          <w:rFonts w:asciiTheme="minorHAnsi" w:hAnsiTheme="minorHAnsi" w:cs="Arial"/>
          <w:color w:val="333333"/>
          <w:sz w:val="22"/>
          <w:szCs w:val="22"/>
        </w:rPr>
        <w:t>, and Inverse Dynamics</w:t>
      </w:r>
      <w:r>
        <w:rPr>
          <w:rFonts w:asciiTheme="minorHAnsi" w:hAnsiTheme="minorHAnsi" w:cs="Arial"/>
          <w:color w:val="333333"/>
          <w:sz w:val="22"/>
          <w:szCs w:val="22"/>
        </w:rPr>
        <w:t>. You will need these files to continue.</w:t>
      </w:r>
    </w:p>
    <w:p w:rsidR="00397215" w:rsidRDefault="00397215" w:rsidP="00397215">
      <w:pPr>
        <w:pStyle w:val="NormalWeb"/>
        <w:shd w:val="clear" w:color="auto" w:fill="FFFFFF"/>
        <w:spacing w:before="0" w:beforeAutospacing="0" w:after="0" w:afterAutospacing="0"/>
        <w:jc w:val="both"/>
        <w:rPr>
          <w:rFonts w:asciiTheme="minorHAnsi" w:hAnsiTheme="minorHAnsi" w:cs="Arial"/>
          <w:color w:val="333333"/>
          <w:sz w:val="22"/>
          <w:szCs w:val="22"/>
        </w:rPr>
      </w:pPr>
    </w:p>
    <w:p w:rsidR="007856B8" w:rsidRPr="00D05167" w:rsidRDefault="007856B8" w:rsidP="007856B8">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II. Residuals</w:t>
      </w:r>
    </w:p>
    <w:p w:rsidR="007856B8" w:rsidRDefault="007856B8" w:rsidP="00397215">
      <w:pPr>
        <w:pStyle w:val="NormalWeb"/>
        <w:shd w:val="clear" w:color="auto" w:fill="FFFFFF"/>
        <w:spacing w:before="0" w:beforeAutospacing="0" w:after="0" w:afterAutospacing="0"/>
        <w:jc w:val="both"/>
        <w:rPr>
          <w:rFonts w:asciiTheme="minorHAnsi" w:hAnsiTheme="minorHAnsi" w:cs="Arial"/>
          <w:color w:val="333333"/>
          <w:sz w:val="22"/>
          <w:szCs w:val="22"/>
        </w:rPr>
      </w:pPr>
    </w:p>
    <w:p w:rsidR="00397215" w:rsidRPr="00397215" w:rsidRDefault="00397215" w:rsidP="00397215">
      <w:pPr>
        <w:pStyle w:val="NormalWeb"/>
        <w:shd w:val="clear" w:color="auto" w:fill="FFFFFF"/>
        <w:spacing w:before="0" w:beforeAutospacing="0" w:after="0" w:afterAutospacing="0"/>
        <w:jc w:val="both"/>
        <w:rPr>
          <w:rFonts w:asciiTheme="minorHAnsi" w:hAnsiTheme="minorHAnsi" w:cs="Arial"/>
          <w:color w:val="333333"/>
          <w:sz w:val="22"/>
          <w:szCs w:val="22"/>
        </w:rPr>
      </w:pPr>
      <w:r w:rsidRPr="00397215">
        <w:rPr>
          <w:rFonts w:asciiTheme="minorHAnsi" w:hAnsiTheme="minorHAnsi" w:cs="Arial"/>
          <w:color w:val="333333"/>
          <w:sz w:val="22"/>
          <w:szCs w:val="22"/>
        </w:rPr>
        <w:t>In this musculoskeletal model, the residuals are applied to the pelvis segment.</w:t>
      </w:r>
      <w:r>
        <w:rPr>
          <w:rFonts w:asciiTheme="minorHAnsi" w:hAnsiTheme="minorHAnsi" w:cs="Arial"/>
          <w:color w:val="333333"/>
          <w:sz w:val="22"/>
          <w:szCs w:val="22"/>
        </w:rPr>
        <w:t xml:space="preserve"> </w:t>
      </w:r>
      <w:r w:rsidRPr="00397215">
        <w:rPr>
          <w:rFonts w:asciiTheme="minorHAnsi" w:hAnsiTheme="minorHAnsi" w:cs="Arial"/>
          <w:color w:val="333333"/>
          <w:sz w:val="22"/>
          <w:szCs w:val="22"/>
        </w:rPr>
        <w:t>To see the residuals from the inverse dynamics solution:</w:t>
      </w:r>
    </w:p>
    <w:p w:rsidR="00397215" w:rsidRPr="00397215" w:rsidRDefault="00397215" w:rsidP="00397215">
      <w:pPr>
        <w:pStyle w:val="ListParagraph"/>
        <w:numPr>
          <w:ilvl w:val="0"/>
          <w:numId w:val="11"/>
        </w:numPr>
        <w:shd w:val="clear" w:color="auto" w:fill="FFFFFF"/>
        <w:spacing w:after="0" w:line="240" w:lineRule="auto"/>
        <w:jc w:val="both"/>
        <w:rPr>
          <w:rFonts w:cs="Arial"/>
          <w:color w:val="333333"/>
        </w:rPr>
      </w:pPr>
      <w:r w:rsidRPr="00397215">
        <w:rPr>
          <w:rFonts w:cs="Arial"/>
          <w:color w:val="333333"/>
        </w:rPr>
        <w:t>Click</w:t>
      </w:r>
      <w:r w:rsidRPr="00397215">
        <w:rPr>
          <w:rStyle w:val="apple-converted-space"/>
          <w:rFonts w:cs="Arial"/>
          <w:color w:val="333333"/>
        </w:rPr>
        <w:t> </w:t>
      </w:r>
      <w:r w:rsidRPr="00397215">
        <w:rPr>
          <w:rStyle w:val="Strong"/>
          <w:rFonts w:cs="Arial"/>
          <w:color w:val="333333"/>
        </w:rPr>
        <w:t>Tools</w:t>
      </w:r>
      <w:r w:rsidRPr="00397215">
        <w:rPr>
          <w:rStyle w:val="apple-converted-space"/>
          <w:rFonts w:cs="Arial"/>
          <w:color w:val="333333"/>
        </w:rPr>
        <w:t> </w:t>
      </w:r>
      <w:r w:rsidRPr="00397215">
        <w:rPr>
          <w:rFonts w:cs="Arial"/>
          <w:color w:val="333333"/>
        </w:rPr>
        <w:t>and select</w:t>
      </w:r>
      <w:r w:rsidRPr="00397215">
        <w:rPr>
          <w:rStyle w:val="apple-converted-space"/>
          <w:rFonts w:cs="Arial"/>
          <w:color w:val="333333"/>
        </w:rPr>
        <w:t> </w:t>
      </w:r>
      <w:r w:rsidRPr="00397215">
        <w:rPr>
          <w:rStyle w:val="Strong"/>
          <w:rFonts w:cs="Arial"/>
          <w:color w:val="333333"/>
        </w:rPr>
        <w:t>Plot</w:t>
      </w:r>
      <w:r w:rsidRPr="00397215">
        <w:rPr>
          <w:rFonts w:cs="Arial"/>
          <w:color w:val="333333"/>
        </w:rPr>
        <w:t>.</w:t>
      </w:r>
    </w:p>
    <w:p w:rsidR="00397215" w:rsidRPr="00397215" w:rsidRDefault="00397215" w:rsidP="00397215">
      <w:pPr>
        <w:pStyle w:val="ListParagraph"/>
        <w:numPr>
          <w:ilvl w:val="0"/>
          <w:numId w:val="11"/>
        </w:numPr>
        <w:shd w:val="clear" w:color="auto" w:fill="FFFFFF"/>
        <w:spacing w:after="0" w:line="240" w:lineRule="auto"/>
        <w:jc w:val="both"/>
        <w:rPr>
          <w:rFonts w:cs="Arial"/>
          <w:color w:val="333333"/>
        </w:rPr>
      </w:pPr>
      <w:r w:rsidRPr="00397215">
        <w:rPr>
          <w:rFonts w:cs="Arial"/>
          <w:color w:val="333333"/>
        </w:rPr>
        <w:t>In the Plotter window, click the</w:t>
      </w:r>
      <w:r w:rsidRPr="00397215">
        <w:rPr>
          <w:rStyle w:val="apple-converted-space"/>
          <w:rFonts w:cs="Arial"/>
          <w:color w:val="333333"/>
        </w:rPr>
        <w:t> </w:t>
      </w:r>
      <w:r w:rsidRPr="00397215">
        <w:rPr>
          <w:rStyle w:val="Strong"/>
          <w:rFonts w:cs="Arial"/>
          <w:color w:val="333333"/>
        </w:rPr>
        <w:t>Y-Quantity</w:t>
      </w:r>
      <w:r w:rsidRPr="00397215">
        <w:rPr>
          <w:rStyle w:val="apple-converted-space"/>
          <w:rFonts w:cs="Arial"/>
          <w:color w:val="333333"/>
        </w:rPr>
        <w:t> </w:t>
      </w:r>
      <w:r w:rsidRPr="00397215">
        <w:rPr>
          <w:rFonts w:cs="Arial"/>
          <w:color w:val="333333"/>
        </w:rPr>
        <w:t>button and select</w:t>
      </w:r>
      <w:r w:rsidRPr="00397215">
        <w:rPr>
          <w:rStyle w:val="apple-converted-space"/>
          <w:rFonts w:cs="Arial"/>
          <w:color w:val="333333"/>
        </w:rPr>
        <w:t> </w:t>
      </w:r>
      <w:r w:rsidRPr="00397215">
        <w:rPr>
          <w:rStyle w:val="Strong"/>
          <w:rFonts w:cs="Arial"/>
          <w:color w:val="333333"/>
        </w:rPr>
        <w:t>Load File</w:t>
      </w:r>
      <w:r w:rsidRPr="00397215">
        <w:rPr>
          <w:rFonts w:cs="Arial"/>
          <w:color w:val="333333"/>
        </w:rPr>
        <w:t>.</w:t>
      </w:r>
    </w:p>
    <w:p w:rsidR="00397215" w:rsidRPr="00397215" w:rsidRDefault="00397215" w:rsidP="00397215">
      <w:pPr>
        <w:pStyle w:val="ListParagraph"/>
        <w:numPr>
          <w:ilvl w:val="0"/>
          <w:numId w:val="11"/>
        </w:numPr>
        <w:shd w:val="clear" w:color="auto" w:fill="FFFFFF"/>
        <w:spacing w:after="0" w:line="240" w:lineRule="auto"/>
        <w:jc w:val="both"/>
        <w:rPr>
          <w:rFonts w:cs="Arial"/>
          <w:color w:val="333333"/>
        </w:rPr>
      </w:pPr>
      <w:r w:rsidRPr="00397215">
        <w:rPr>
          <w:rFonts w:cs="Arial"/>
          <w:color w:val="333333"/>
        </w:rPr>
        <w:t>In the file browser, go to the</w:t>
      </w:r>
      <w:r w:rsidRPr="00397215">
        <w:rPr>
          <w:rStyle w:val="apple-converted-space"/>
          <w:rFonts w:cs="Arial"/>
          <w:color w:val="333333"/>
        </w:rPr>
        <w:t> </w:t>
      </w:r>
      <w:proofErr w:type="spellStart"/>
      <w:r w:rsidRPr="00397215">
        <w:rPr>
          <w:rStyle w:val="Emphasis"/>
          <w:rFonts w:cs="Arial"/>
          <w:color w:val="333333"/>
        </w:rPr>
        <w:t>ResultsInverseDynamics</w:t>
      </w:r>
      <w:proofErr w:type="spellEnd"/>
      <w:r w:rsidRPr="00397215">
        <w:rPr>
          <w:rStyle w:val="apple-converted-space"/>
          <w:rFonts w:cs="Arial"/>
          <w:color w:val="333333"/>
        </w:rPr>
        <w:t> </w:t>
      </w:r>
      <w:r w:rsidRPr="00397215">
        <w:rPr>
          <w:rFonts w:cs="Arial"/>
          <w:color w:val="333333"/>
        </w:rPr>
        <w:t>folder, select the file</w:t>
      </w:r>
      <w:r w:rsidRPr="00397215">
        <w:rPr>
          <w:rStyle w:val="apple-converted-space"/>
          <w:rFonts w:cs="Arial"/>
          <w:color w:val="333333"/>
        </w:rPr>
        <w:t> </w:t>
      </w:r>
      <w:proofErr w:type="spellStart"/>
      <w:r w:rsidRPr="00397215">
        <w:rPr>
          <w:rStyle w:val="Emphasis"/>
          <w:rFonts w:cs="Arial"/>
          <w:b/>
          <w:bCs/>
          <w:color w:val="333333"/>
        </w:rPr>
        <w:t>inverse_dynamics.sto</w:t>
      </w:r>
      <w:proofErr w:type="spellEnd"/>
      <w:r w:rsidRPr="00397215">
        <w:rPr>
          <w:rFonts w:cs="Arial"/>
          <w:color w:val="333333"/>
        </w:rPr>
        <w:t>, and click</w:t>
      </w:r>
      <w:r w:rsidRPr="00397215">
        <w:rPr>
          <w:rStyle w:val="apple-converted-space"/>
          <w:rFonts w:cs="Arial"/>
          <w:color w:val="333333"/>
        </w:rPr>
        <w:t> </w:t>
      </w:r>
      <w:r w:rsidRPr="00397215">
        <w:rPr>
          <w:rStyle w:val="Strong"/>
          <w:rFonts w:cs="Arial"/>
          <w:color w:val="333333"/>
        </w:rPr>
        <w:t>Open</w:t>
      </w:r>
      <w:r w:rsidRPr="00397215">
        <w:rPr>
          <w:rFonts w:cs="Arial"/>
          <w:color w:val="333333"/>
        </w:rPr>
        <w:t>.</w:t>
      </w:r>
    </w:p>
    <w:p w:rsidR="00397215" w:rsidRPr="00397215" w:rsidRDefault="00397215" w:rsidP="00397215">
      <w:pPr>
        <w:pStyle w:val="ListParagraph"/>
        <w:numPr>
          <w:ilvl w:val="0"/>
          <w:numId w:val="11"/>
        </w:numPr>
        <w:shd w:val="clear" w:color="auto" w:fill="FFFFFF"/>
        <w:spacing w:after="0" w:line="240" w:lineRule="auto"/>
        <w:jc w:val="both"/>
        <w:rPr>
          <w:rFonts w:cs="Arial"/>
          <w:color w:val="333333"/>
        </w:rPr>
      </w:pPr>
      <w:r w:rsidRPr="00397215">
        <w:rPr>
          <w:rFonts w:cs="Arial"/>
          <w:color w:val="333333"/>
        </w:rPr>
        <w:t>In the menu, select</w:t>
      </w:r>
      <w:r w:rsidRPr="00397215">
        <w:rPr>
          <w:rStyle w:val="apple-converted-space"/>
          <w:rFonts w:cs="Arial"/>
          <w:color w:val="333333"/>
        </w:rPr>
        <w:t> </w:t>
      </w:r>
      <w:proofErr w:type="spellStart"/>
      <w:r w:rsidRPr="00397215">
        <w:rPr>
          <w:rStyle w:val="Strong"/>
          <w:rFonts w:cs="Arial"/>
          <w:color w:val="333333"/>
        </w:rPr>
        <w:t>pelvis_tx_force</w:t>
      </w:r>
      <w:proofErr w:type="spellEnd"/>
      <w:r w:rsidRPr="00397215">
        <w:rPr>
          <w:rFonts w:cs="Arial"/>
          <w:color w:val="333333"/>
        </w:rPr>
        <w:t>,</w:t>
      </w:r>
      <w:r w:rsidRPr="00397215">
        <w:rPr>
          <w:rStyle w:val="apple-converted-space"/>
          <w:rFonts w:cs="Arial"/>
          <w:color w:val="333333"/>
        </w:rPr>
        <w:t> </w:t>
      </w:r>
      <w:proofErr w:type="spellStart"/>
      <w:r w:rsidRPr="00397215">
        <w:rPr>
          <w:rStyle w:val="Strong"/>
          <w:rFonts w:cs="Arial"/>
          <w:color w:val="333333"/>
        </w:rPr>
        <w:t>pelvis_ty_force</w:t>
      </w:r>
      <w:proofErr w:type="spellEnd"/>
      <w:r w:rsidRPr="00397215">
        <w:rPr>
          <w:rFonts w:cs="Arial"/>
          <w:color w:val="333333"/>
        </w:rPr>
        <w:t xml:space="preserve">, </w:t>
      </w:r>
      <w:proofErr w:type="spellStart"/>
      <w:r w:rsidRPr="00397215">
        <w:rPr>
          <w:rFonts w:cs="Arial"/>
          <w:color w:val="333333"/>
        </w:rPr>
        <w:t>and</w:t>
      </w:r>
      <w:r w:rsidRPr="00397215">
        <w:rPr>
          <w:rStyle w:val="Strong"/>
          <w:rFonts w:cs="Arial"/>
          <w:color w:val="333333"/>
        </w:rPr>
        <w:t>pelvis_tz_force</w:t>
      </w:r>
      <w:proofErr w:type="spellEnd"/>
      <w:r w:rsidRPr="00397215">
        <w:rPr>
          <w:rStyle w:val="apple-converted-space"/>
          <w:rFonts w:cs="Arial"/>
          <w:color w:val="333333"/>
        </w:rPr>
        <w:t> </w:t>
      </w:r>
      <w:r w:rsidRPr="00397215">
        <w:rPr>
          <w:rFonts w:cs="Arial"/>
          <w:color w:val="333333"/>
        </w:rPr>
        <w:t>by clicking the corresponding</w:t>
      </w:r>
      <w:r w:rsidRPr="00397215">
        <w:rPr>
          <w:rStyle w:val="apple-converted-space"/>
          <w:rFonts w:cs="Arial"/>
          <w:color w:val="333333"/>
        </w:rPr>
        <w:t> </w:t>
      </w:r>
      <w:r w:rsidRPr="00397215">
        <w:rPr>
          <w:rStyle w:val="Strong"/>
          <w:rFonts w:cs="Arial"/>
          <w:color w:val="333333"/>
        </w:rPr>
        <w:t>checkboxes</w:t>
      </w:r>
      <w:r w:rsidRPr="00397215">
        <w:rPr>
          <w:rFonts w:cs="Arial"/>
          <w:color w:val="333333"/>
        </w:rPr>
        <w:t>, then click</w:t>
      </w:r>
      <w:r>
        <w:rPr>
          <w:rFonts w:cs="Arial"/>
          <w:color w:val="333333"/>
        </w:rPr>
        <w:t xml:space="preserve"> </w:t>
      </w:r>
      <w:r w:rsidRPr="00397215">
        <w:rPr>
          <w:rStyle w:val="Strong"/>
          <w:rFonts w:cs="Arial"/>
          <w:color w:val="333333"/>
        </w:rPr>
        <w:t>OK</w:t>
      </w:r>
      <w:r w:rsidRPr="00397215">
        <w:rPr>
          <w:rFonts w:cs="Arial"/>
          <w:color w:val="333333"/>
        </w:rPr>
        <w:t>.</w:t>
      </w:r>
    </w:p>
    <w:p w:rsidR="00397215" w:rsidRPr="00397215" w:rsidRDefault="00397215" w:rsidP="00397215">
      <w:pPr>
        <w:pStyle w:val="ListParagraph"/>
        <w:numPr>
          <w:ilvl w:val="0"/>
          <w:numId w:val="11"/>
        </w:numPr>
        <w:shd w:val="clear" w:color="auto" w:fill="FFFFFF"/>
        <w:spacing w:after="0" w:line="240" w:lineRule="auto"/>
        <w:jc w:val="both"/>
        <w:rPr>
          <w:rFonts w:cs="Arial"/>
          <w:color w:val="333333"/>
        </w:rPr>
      </w:pPr>
      <w:r w:rsidRPr="00397215">
        <w:rPr>
          <w:rFonts w:cs="Arial"/>
          <w:color w:val="333333"/>
        </w:rPr>
        <w:t>Click the</w:t>
      </w:r>
      <w:r w:rsidRPr="00397215">
        <w:rPr>
          <w:rStyle w:val="apple-converted-space"/>
          <w:rFonts w:cs="Arial"/>
          <w:color w:val="333333"/>
        </w:rPr>
        <w:t> </w:t>
      </w:r>
      <w:r w:rsidRPr="00397215">
        <w:rPr>
          <w:rStyle w:val="Strong"/>
          <w:rFonts w:cs="Arial"/>
          <w:color w:val="333333"/>
        </w:rPr>
        <w:t>X-Quantity</w:t>
      </w:r>
      <w:r w:rsidRPr="00397215">
        <w:rPr>
          <w:rStyle w:val="apple-converted-space"/>
          <w:rFonts w:cs="Arial"/>
          <w:color w:val="333333"/>
        </w:rPr>
        <w:t> </w:t>
      </w:r>
      <w:r w:rsidRPr="00397215">
        <w:rPr>
          <w:rFonts w:cs="Arial"/>
          <w:color w:val="333333"/>
        </w:rPr>
        <w:t>button, select</w:t>
      </w:r>
      <w:r w:rsidRPr="00397215">
        <w:rPr>
          <w:rStyle w:val="apple-converted-space"/>
          <w:rFonts w:cs="Arial"/>
          <w:color w:val="333333"/>
        </w:rPr>
        <w:t> </w:t>
      </w:r>
      <w:r w:rsidRPr="00397215">
        <w:rPr>
          <w:rStyle w:val="Strong"/>
          <w:rFonts w:cs="Arial"/>
          <w:color w:val="333333"/>
        </w:rPr>
        <w:t>time</w:t>
      </w:r>
      <w:r w:rsidRPr="00397215">
        <w:rPr>
          <w:rFonts w:cs="Arial"/>
          <w:color w:val="333333"/>
        </w:rPr>
        <w:t>, and click</w:t>
      </w:r>
      <w:r w:rsidRPr="00397215">
        <w:rPr>
          <w:rStyle w:val="apple-converted-space"/>
          <w:rFonts w:cs="Arial"/>
          <w:color w:val="333333"/>
        </w:rPr>
        <w:t> </w:t>
      </w:r>
      <w:r w:rsidRPr="00397215">
        <w:rPr>
          <w:rStyle w:val="Strong"/>
          <w:rFonts w:cs="Arial"/>
          <w:color w:val="333333"/>
        </w:rPr>
        <w:t>OK</w:t>
      </w:r>
      <w:r w:rsidRPr="00397215">
        <w:rPr>
          <w:rFonts w:cs="Arial"/>
          <w:color w:val="333333"/>
        </w:rPr>
        <w:t>.</w:t>
      </w:r>
    </w:p>
    <w:p w:rsidR="00397215" w:rsidRDefault="00397215" w:rsidP="00397215">
      <w:pPr>
        <w:pStyle w:val="ListParagraph"/>
        <w:numPr>
          <w:ilvl w:val="0"/>
          <w:numId w:val="11"/>
        </w:numPr>
        <w:shd w:val="clear" w:color="auto" w:fill="FFFFFF"/>
        <w:spacing w:after="0" w:line="240" w:lineRule="auto"/>
        <w:jc w:val="both"/>
        <w:rPr>
          <w:rFonts w:cs="Arial"/>
          <w:color w:val="333333"/>
        </w:rPr>
      </w:pPr>
      <w:r w:rsidRPr="00397215">
        <w:rPr>
          <w:rFonts w:cs="Arial"/>
          <w:color w:val="333333"/>
        </w:rPr>
        <w:t>Click</w:t>
      </w:r>
      <w:r w:rsidRPr="00397215">
        <w:rPr>
          <w:rStyle w:val="apple-converted-space"/>
          <w:rFonts w:cs="Arial"/>
          <w:color w:val="333333"/>
        </w:rPr>
        <w:t> </w:t>
      </w:r>
      <w:r w:rsidRPr="00397215">
        <w:rPr>
          <w:rStyle w:val="Strong"/>
          <w:rFonts w:cs="Arial"/>
          <w:color w:val="333333"/>
        </w:rPr>
        <w:t>Add</w:t>
      </w:r>
      <w:r w:rsidRPr="00397215">
        <w:rPr>
          <w:rStyle w:val="apple-converted-space"/>
          <w:rFonts w:cs="Arial"/>
          <w:color w:val="333333"/>
        </w:rPr>
        <w:t> </w:t>
      </w:r>
      <w:r w:rsidRPr="00397215">
        <w:rPr>
          <w:rFonts w:cs="Arial"/>
          <w:color w:val="333333"/>
        </w:rPr>
        <w:t>to add the curves to the plot.</w:t>
      </w:r>
    </w:p>
    <w:p w:rsidR="00397215" w:rsidRPr="00397215" w:rsidRDefault="00397215" w:rsidP="00397215">
      <w:pPr>
        <w:shd w:val="clear" w:color="auto" w:fill="FFFFFF"/>
        <w:spacing w:after="0" w:line="240" w:lineRule="auto"/>
        <w:jc w:val="both"/>
        <w:rPr>
          <w:rFonts w:cs="Arial"/>
          <w:color w:val="333333"/>
        </w:rPr>
      </w:pPr>
    </w:p>
    <w:p w:rsidR="00397215" w:rsidRPr="0002691E" w:rsidRDefault="00397215" w:rsidP="00397215">
      <w:pPr>
        <w:pStyle w:val="NormalWeb"/>
        <w:numPr>
          <w:ilvl w:val="0"/>
          <w:numId w:val="5"/>
        </w:numPr>
        <w:shd w:val="clear" w:color="auto" w:fill="FFFFFF"/>
        <w:spacing w:before="0" w:beforeAutospacing="0" w:after="0" w:afterAutospacing="0"/>
        <w:jc w:val="both"/>
        <w:rPr>
          <w:rStyle w:val="Emphasis"/>
          <w:rFonts w:asciiTheme="minorHAnsi" w:hAnsiTheme="minorHAnsi" w:cs="Arial"/>
          <w:i w:val="0"/>
          <w:iCs w:val="0"/>
          <w:color w:val="333333"/>
          <w:sz w:val="22"/>
          <w:szCs w:val="22"/>
        </w:rPr>
      </w:pPr>
      <w:r w:rsidRPr="00397215">
        <w:rPr>
          <w:rStyle w:val="Emphasis"/>
          <w:rFonts w:asciiTheme="minorHAnsi" w:eastAsiaTheme="majorEastAsia" w:hAnsiTheme="minorHAnsi" w:cs="Arial"/>
          <w:color w:val="333333"/>
          <w:sz w:val="22"/>
          <w:szCs w:val="22"/>
        </w:rPr>
        <w:t>What are the maximum magnitudes of the residual forces? Using the mass of the subject from Question 1, what fraction of body weight are the maximum residual forces?</w:t>
      </w:r>
    </w:p>
    <w:p w:rsidR="0002691E" w:rsidRPr="00397215" w:rsidRDefault="0002691E" w:rsidP="00397215">
      <w:pPr>
        <w:pStyle w:val="NormalWeb"/>
        <w:numPr>
          <w:ilvl w:val="0"/>
          <w:numId w:val="5"/>
        </w:numPr>
        <w:shd w:val="clear" w:color="auto" w:fill="FFFFFF"/>
        <w:spacing w:before="0" w:beforeAutospacing="0" w:after="0" w:afterAutospacing="0"/>
        <w:jc w:val="both"/>
        <w:rPr>
          <w:rFonts w:asciiTheme="minorHAnsi" w:hAnsiTheme="minorHAnsi" w:cs="Arial"/>
          <w:color w:val="333333"/>
          <w:sz w:val="22"/>
          <w:szCs w:val="22"/>
        </w:rPr>
      </w:pPr>
      <w:r>
        <w:rPr>
          <w:rStyle w:val="Emphasis"/>
          <w:rFonts w:asciiTheme="minorHAnsi" w:eastAsiaTheme="majorEastAsia" w:hAnsiTheme="minorHAnsi" w:cs="Arial"/>
          <w:color w:val="333333"/>
          <w:sz w:val="22"/>
          <w:szCs w:val="22"/>
        </w:rPr>
        <w:t xml:space="preserve">Using the residual torque in the z-direction, use </w:t>
      </w:r>
      <w:proofErr w:type="spellStart"/>
      <w:r>
        <w:rPr>
          <w:rStyle w:val="Emphasis"/>
          <w:rFonts w:asciiTheme="minorHAnsi" w:eastAsiaTheme="majorEastAsia" w:hAnsiTheme="minorHAnsi" w:cs="Arial"/>
          <w:color w:val="333333"/>
          <w:sz w:val="22"/>
          <w:szCs w:val="22"/>
        </w:rPr>
        <w:t>Matlab</w:t>
      </w:r>
      <w:proofErr w:type="spellEnd"/>
      <w:r>
        <w:rPr>
          <w:rStyle w:val="Emphasis"/>
          <w:rFonts w:asciiTheme="minorHAnsi" w:eastAsiaTheme="majorEastAsia" w:hAnsiTheme="minorHAnsi" w:cs="Arial"/>
          <w:color w:val="333333"/>
          <w:sz w:val="22"/>
          <w:szCs w:val="22"/>
        </w:rPr>
        <w:t xml:space="preserve"> to calculate and plot how much the torso center of mass </w:t>
      </w:r>
      <w:r w:rsidR="008B2CF6">
        <w:rPr>
          <w:rStyle w:val="Emphasis"/>
          <w:rFonts w:asciiTheme="minorHAnsi" w:eastAsiaTheme="majorEastAsia" w:hAnsiTheme="minorHAnsi" w:cs="Arial"/>
          <w:color w:val="333333"/>
          <w:sz w:val="22"/>
          <w:szCs w:val="22"/>
        </w:rPr>
        <w:t xml:space="preserve">and flexion-extension angle </w:t>
      </w:r>
      <w:r>
        <w:rPr>
          <w:rStyle w:val="Emphasis"/>
          <w:rFonts w:asciiTheme="minorHAnsi" w:eastAsiaTheme="majorEastAsia" w:hAnsiTheme="minorHAnsi" w:cs="Arial"/>
          <w:color w:val="333333"/>
          <w:sz w:val="22"/>
          <w:szCs w:val="22"/>
        </w:rPr>
        <w:t xml:space="preserve">could be adjusted </w:t>
      </w:r>
      <w:r w:rsidR="008B2CF6">
        <w:rPr>
          <w:rStyle w:val="Emphasis"/>
          <w:rFonts w:asciiTheme="minorHAnsi" w:eastAsiaTheme="majorEastAsia" w:hAnsiTheme="minorHAnsi" w:cs="Arial"/>
          <w:color w:val="333333"/>
          <w:sz w:val="22"/>
          <w:szCs w:val="22"/>
        </w:rPr>
        <w:t>in the sagittal</w:t>
      </w:r>
      <w:r w:rsidR="0056789F">
        <w:rPr>
          <w:rStyle w:val="Emphasis"/>
          <w:rFonts w:asciiTheme="minorHAnsi" w:eastAsiaTheme="majorEastAsia" w:hAnsiTheme="minorHAnsi" w:cs="Arial"/>
          <w:color w:val="333333"/>
          <w:sz w:val="22"/>
          <w:szCs w:val="22"/>
        </w:rPr>
        <w:t xml:space="preserve"> to remove this </w:t>
      </w:r>
      <w:r w:rsidR="0056789F">
        <w:rPr>
          <w:rStyle w:val="Emphasis"/>
          <w:rFonts w:asciiTheme="minorHAnsi" w:eastAsiaTheme="majorEastAsia" w:hAnsiTheme="minorHAnsi" w:cs="Arial"/>
          <w:color w:val="333333"/>
          <w:sz w:val="22"/>
          <w:szCs w:val="22"/>
        </w:rPr>
        <w:lastRenderedPageBreak/>
        <w:t xml:space="preserve">residual. Compare these alterations with those proposed by the </w:t>
      </w:r>
      <w:proofErr w:type="spellStart"/>
      <w:r w:rsidR="0056789F">
        <w:rPr>
          <w:rStyle w:val="Emphasis"/>
          <w:rFonts w:asciiTheme="minorHAnsi" w:eastAsiaTheme="majorEastAsia" w:hAnsiTheme="minorHAnsi" w:cs="Arial"/>
          <w:color w:val="333333"/>
          <w:sz w:val="22"/>
          <w:szCs w:val="22"/>
        </w:rPr>
        <w:t>OpenSim</w:t>
      </w:r>
      <w:proofErr w:type="spellEnd"/>
      <w:r w:rsidR="0056789F">
        <w:rPr>
          <w:rStyle w:val="Emphasis"/>
          <w:rFonts w:asciiTheme="minorHAnsi" w:eastAsiaTheme="majorEastAsia" w:hAnsiTheme="minorHAnsi" w:cs="Arial"/>
          <w:color w:val="333333"/>
          <w:sz w:val="22"/>
          <w:szCs w:val="22"/>
        </w:rPr>
        <w:t xml:space="preserve"> RRA results by using a plot.</w:t>
      </w:r>
    </w:p>
    <w:p w:rsidR="00397215" w:rsidRPr="00397215" w:rsidRDefault="00397215" w:rsidP="00397215">
      <w:pPr>
        <w:pStyle w:val="NormalWeb"/>
        <w:shd w:val="clear" w:color="auto" w:fill="FFFFFF"/>
        <w:spacing w:before="0" w:beforeAutospacing="0" w:after="0" w:afterAutospacing="0"/>
        <w:jc w:val="both"/>
        <w:rPr>
          <w:rFonts w:asciiTheme="minorHAnsi" w:hAnsiTheme="minorHAnsi" w:cs="Arial"/>
          <w:color w:val="333333"/>
          <w:sz w:val="22"/>
          <w:szCs w:val="22"/>
        </w:rPr>
      </w:pPr>
      <w:r w:rsidRPr="00397215">
        <w:rPr>
          <w:rFonts w:asciiTheme="minorHAnsi" w:hAnsiTheme="minorHAnsi" w:cs="Arial"/>
          <w:color w:val="333333"/>
          <w:sz w:val="22"/>
          <w:szCs w:val="22"/>
        </w:rPr>
        <w:br/>
        <w:t>While computing and applying residual forces and moments makes the model</w:t>
      </w:r>
      <w:r w:rsidR="00C63569">
        <w:rPr>
          <w:rFonts w:asciiTheme="minorHAnsi" w:hAnsiTheme="minorHAnsi" w:cs="Arial"/>
          <w:color w:val="333333"/>
          <w:sz w:val="22"/>
          <w:szCs w:val="22"/>
        </w:rPr>
        <w:t>’</w:t>
      </w:r>
      <w:r w:rsidRPr="00397215">
        <w:rPr>
          <w:rFonts w:asciiTheme="minorHAnsi" w:hAnsiTheme="minorHAnsi" w:cs="Arial"/>
          <w:color w:val="333333"/>
          <w:sz w:val="22"/>
          <w:szCs w:val="22"/>
        </w:rPr>
        <w:t xml:space="preserve">s motion dynamically consistent with the external </w:t>
      </w:r>
      <w:proofErr w:type="gramStart"/>
      <w:r w:rsidRPr="00397215">
        <w:rPr>
          <w:rFonts w:asciiTheme="minorHAnsi" w:hAnsiTheme="minorHAnsi" w:cs="Arial"/>
          <w:color w:val="333333"/>
          <w:sz w:val="22"/>
          <w:szCs w:val="22"/>
        </w:rPr>
        <w:t>forces</w:t>
      </w:r>
      <w:r w:rsidRPr="00397215">
        <w:rPr>
          <w:rStyle w:val="apple-converted-space"/>
          <w:rFonts w:asciiTheme="minorHAnsi" w:eastAsiaTheme="majorEastAsia" w:hAnsiTheme="minorHAnsi" w:cs="Arial"/>
          <w:color w:val="333333"/>
          <w:sz w:val="22"/>
          <w:szCs w:val="22"/>
        </w:rPr>
        <w:t> </w:t>
      </w:r>
      <w:proofErr w:type="gramEnd"/>
      <w:r w:rsidRPr="00397215">
        <w:rPr>
          <w:rFonts w:asciiTheme="minorHAnsi" w:hAnsiTheme="minorHAnsi" w:cs="Arial"/>
          <w:noProof/>
          <w:color w:val="333333"/>
          <w:sz w:val="22"/>
          <w:szCs w:val="22"/>
        </w:rPr>
        <w:drawing>
          <wp:inline distT="0" distB="0" distL="0" distR="0" wp14:anchorId="0CA9E847" wp14:editId="6D409F1E">
            <wp:extent cx="952500" cy="152400"/>
            <wp:effectExtent l="0" t="0" r="0" b="0"/>
            <wp:docPr id="19" name="Picture 19" descr="http://simtk-confluence.stanford.edu:8080/download/thumbnails/5115855/f%3Dma3.png?version=1&amp;modificationDate=1379005699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mtk-confluence.stanford.edu:8080/download/thumbnails/5115855/f%3Dma3.png?version=1&amp;modificationDate=137900569933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2500" cy="152400"/>
                    </a:xfrm>
                    <a:prstGeom prst="rect">
                      <a:avLst/>
                    </a:prstGeom>
                    <a:noFill/>
                    <a:ln>
                      <a:noFill/>
                    </a:ln>
                  </pic:spPr>
                </pic:pic>
              </a:graphicData>
            </a:graphic>
          </wp:inline>
        </w:drawing>
      </w:r>
      <w:r w:rsidRPr="00397215">
        <w:rPr>
          <w:rFonts w:asciiTheme="minorHAnsi" w:hAnsiTheme="minorHAnsi" w:cs="Arial"/>
          <w:color w:val="333333"/>
          <w:sz w:val="22"/>
          <w:szCs w:val="22"/>
        </w:rPr>
        <w:t xml:space="preserve">, this strategy is undesirable because the residuals can be large. More advanced strategies have been developed to deal with the problem of residuals and dynamic inconsistencies, such as least-squares optimization [3], the Residual Elimination Algorithm (REA) [5], and the Residual Reduction Algorithm (RRA) [6]. Additionally, </w:t>
      </w:r>
      <w:proofErr w:type="spellStart"/>
      <w:r w:rsidRPr="00397215">
        <w:rPr>
          <w:rFonts w:asciiTheme="minorHAnsi" w:hAnsiTheme="minorHAnsi" w:cs="Arial"/>
          <w:color w:val="333333"/>
          <w:sz w:val="22"/>
          <w:szCs w:val="22"/>
        </w:rPr>
        <w:t>OpenSim</w:t>
      </w:r>
      <w:proofErr w:type="spellEnd"/>
      <w:r w:rsidRPr="00397215">
        <w:rPr>
          <w:rFonts w:asciiTheme="minorHAnsi" w:hAnsiTheme="minorHAnsi" w:cs="Arial"/>
          <w:color w:val="333333"/>
          <w:sz w:val="22"/>
          <w:szCs w:val="22"/>
        </w:rPr>
        <w:t xml:space="preserve"> implements a Residual Reduction Algorithm as part of its workflow for generating muscle-actuated simulations [7]. Reference [6] is attached at the end of this tutorial. For additional information on these strategies, please also refer to [3], [5], and [7].</w:t>
      </w:r>
    </w:p>
    <w:p w:rsidR="00397215" w:rsidRPr="00397215" w:rsidRDefault="00397215" w:rsidP="00397215">
      <w:pPr>
        <w:spacing w:after="0"/>
      </w:pPr>
    </w:p>
    <w:p w:rsidR="00372C42" w:rsidRDefault="00372C42" w:rsidP="00397215">
      <w:pPr>
        <w:pStyle w:val="Heading1"/>
        <w:spacing w:before="0" w:line="240" w:lineRule="auto"/>
        <w:rPr>
          <w:rFonts w:asciiTheme="minorHAnsi" w:hAnsiTheme="minorHAnsi"/>
          <w:sz w:val="22"/>
          <w:szCs w:val="22"/>
        </w:rPr>
      </w:pPr>
      <w:r w:rsidRPr="00D05167">
        <w:rPr>
          <w:rFonts w:asciiTheme="minorHAnsi" w:hAnsiTheme="minorHAnsi"/>
          <w:sz w:val="22"/>
          <w:szCs w:val="22"/>
        </w:rPr>
        <w:t>References</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xml:space="preserve">, S.L., Loan, J.P., Hoy, M.G., </w:t>
      </w:r>
      <w:proofErr w:type="spellStart"/>
      <w:r w:rsidRPr="00397215">
        <w:rPr>
          <w:rFonts w:asciiTheme="minorHAnsi" w:hAnsiTheme="minorHAnsi" w:cs="Arial"/>
          <w:color w:val="333333"/>
          <w:sz w:val="22"/>
          <w:szCs w:val="22"/>
        </w:rPr>
        <w:t>Zajac</w:t>
      </w:r>
      <w:proofErr w:type="spellEnd"/>
      <w:r w:rsidRPr="00397215">
        <w:rPr>
          <w:rFonts w:asciiTheme="minorHAnsi" w:hAnsiTheme="minorHAnsi" w:cs="Arial"/>
          <w:color w:val="333333"/>
          <w:sz w:val="22"/>
          <w:szCs w:val="22"/>
        </w:rPr>
        <w:t xml:space="preserve">, F.E., </w:t>
      </w:r>
      <w:proofErr w:type="spellStart"/>
      <w:r w:rsidRPr="00397215">
        <w:rPr>
          <w:rFonts w:asciiTheme="minorHAnsi" w:hAnsiTheme="minorHAnsi" w:cs="Arial"/>
          <w:color w:val="333333"/>
          <w:sz w:val="22"/>
          <w:szCs w:val="22"/>
        </w:rPr>
        <w:t>Topp</w:t>
      </w:r>
      <w:proofErr w:type="spellEnd"/>
      <w:r w:rsidRPr="00397215">
        <w:rPr>
          <w:rFonts w:asciiTheme="minorHAnsi" w:hAnsiTheme="minorHAnsi" w:cs="Arial"/>
          <w:color w:val="333333"/>
          <w:sz w:val="22"/>
          <w:szCs w:val="22"/>
        </w:rPr>
        <w:t xml:space="preserve"> E.L., Rosen, J.M. An interactive graphics-based model of the lower extremity to study </w:t>
      </w:r>
      <w:proofErr w:type="spellStart"/>
      <w:r w:rsidRPr="00397215">
        <w:rPr>
          <w:rFonts w:asciiTheme="minorHAnsi" w:hAnsiTheme="minorHAnsi" w:cs="Arial"/>
          <w:color w:val="333333"/>
          <w:sz w:val="22"/>
          <w:szCs w:val="22"/>
        </w:rPr>
        <w:t>orthopaedic</w:t>
      </w:r>
      <w:proofErr w:type="spellEnd"/>
      <w:r w:rsidRPr="00397215">
        <w:rPr>
          <w:rFonts w:asciiTheme="minorHAnsi" w:hAnsiTheme="minorHAnsi" w:cs="Arial"/>
          <w:color w:val="333333"/>
          <w:sz w:val="22"/>
          <w:szCs w:val="22"/>
        </w:rPr>
        <w:t xml:space="preserve"> surgical procedures.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IEEE Transactions on Biomedical Engineering</w:t>
      </w:r>
      <w:r w:rsidRPr="00397215">
        <w:rPr>
          <w:rFonts w:asciiTheme="minorHAnsi" w:hAnsiTheme="minorHAnsi" w:cs="Arial"/>
          <w:color w:val="333333"/>
          <w:sz w:val="22"/>
          <w:szCs w:val="22"/>
        </w:rPr>
        <w:t>, vol. 37, pp. 757-767, 1990.</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 xml:space="preserve">Anderson, F.C., </w:t>
      </w:r>
      <w:proofErr w:type="spellStart"/>
      <w:r w:rsidRPr="00397215">
        <w:rPr>
          <w:rFonts w:asciiTheme="minorHAnsi" w:hAnsiTheme="minorHAnsi" w:cs="Arial"/>
          <w:color w:val="333333"/>
          <w:sz w:val="22"/>
          <w:szCs w:val="22"/>
        </w:rPr>
        <w:t>Pandy</w:t>
      </w:r>
      <w:proofErr w:type="spellEnd"/>
      <w:r w:rsidRPr="00397215">
        <w:rPr>
          <w:rFonts w:asciiTheme="minorHAnsi" w:hAnsiTheme="minorHAnsi" w:cs="Arial"/>
          <w:color w:val="333333"/>
          <w:sz w:val="22"/>
          <w:szCs w:val="22"/>
        </w:rPr>
        <w:t>, M.G. A dynamic optimization solution for vertical jumping in three dimensions.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Computer Methods in Biomechanical and Biomedical Engineering</w:t>
      </w:r>
      <w:r w:rsidRPr="00397215">
        <w:rPr>
          <w:rFonts w:asciiTheme="minorHAnsi" w:hAnsiTheme="minorHAnsi" w:cs="Arial"/>
          <w:color w:val="333333"/>
          <w:sz w:val="22"/>
          <w:szCs w:val="22"/>
        </w:rPr>
        <w:t>, vol. 2, pp. 201-231, 1999.</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Kuo</w:t>
      </w:r>
      <w:proofErr w:type="spellEnd"/>
      <w:r w:rsidRPr="00397215">
        <w:rPr>
          <w:rFonts w:asciiTheme="minorHAnsi" w:hAnsiTheme="minorHAnsi" w:cs="Arial"/>
          <w:color w:val="333333"/>
          <w:sz w:val="22"/>
          <w:szCs w:val="22"/>
        </w:rPr>
        <w:t>, A.D. A least squares estimation approach to improving the precision of inverse dynamics computations,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Journal of Biomechanical Engineering</w:t>
      </w:r>
      <w:r w:rsidRPr="00397215">
        <w:rPr>
          <w:rFonts w:asciiTheme="minorHAnsi" w:hAnsiTheme="minorHAnsi" w:cs="Arial"/>
          <w:color w:val="333333"/>
          <w:sz w:val="22"/>
          <w:szCs w:val="22"/>
        </w:rPr>
        <w:t>, vol. 120, pp. 148-159, 1998.</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Winter, D.A.</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Biomechanics and Motor Control of Human Movement</w:t>
      </w:r>
      <w:r w:rsidRPr="00397215">
        <w:rPr>
          <w:rFonts w:asciiTheme="minorHAnsi" w:hAnsiTheme="minorHAnsi" w:cs="Arial"/>
          <w:color w:val="333333"/>
          <w:sz w:val="22"/>
          <w:szCs w:val="22"/>
        </w:rPr>
        <w:t>, Wiley and Sons, pp. 77-79, 1990.</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Thelen</w:t>
      </w:r>
      <w:proofErr w:type="spellEnd"/>
      <w:r w:rsidRPr="00397215">
        <w:rPr>
          <w:rFonts w:asciiTheme="minorHAnsi" w:hAnsiTheme="minorHAnsi" w:cs="Arial"/>
          <w:color w:val="333333"/>
          <w:sz w:val="22"/>
          <w:szCs w:val="22"/>
        </w:rPr>
        <w:t>, D.G., Anderson, F.C. Using computed muscle control to generate forward dynamic simulations of human walking from experimental data,</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Journal of Biomechanics</w:t>
      </w:r>
      <w:r w:rsidRPr="00397215">
        <w:rPr>
          <w:rFonts w:asciiTheme="minorHAnsi" w:hAnsiTheme="minorHAnsi" w:cs="Arial"/>
          <w:color w:val="333333"/>
          <w:sz w:val="22"/>
          <w:szCs w:val="22"/>
        </w:rPr>
        <w:t>, vol. 39, pp. 1107-1115, 2006.</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 xml:space="preserve">John, C.T., Anderson, F.C., </w:t>
      </w:r>
      <w:proofErr w:type="spellStart"/>
      <w:r w:rsidRPr="00397215">
        <w:rPr>
          <w:rFonts w:asciiTheme="minorHAnsi" w:hAnsiTheme="minorHAnsi" w:cs="Arial"/>
          <w:color w:val="333333"/>
          <w:sz w:val="22"/>
          <w:szCs w:val="22"/>
        </w:rPr>
        <w:t>Guendelman</w:t>
      </w:r>
      <w:proofErr w:type="spellEnd"/>
      <w:r w:rsidRPr="00397215">
        <w:rPr>
          <w:rFonts w:asciiTheme="minorHAnsi" w:hAnsiTheme="minorHAnsi" w:cs="Arial"/>
          <w:color w:val="333333"/>
          <w:sz w:val="22"/>
          <w:szCs w:val="22"/>
        </w:rPr>
        <w:t xml:space="preserve">, E., Arnold, A.S., </w:t>
      </w: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S.L. An algorithm for generating muscle-actuated simulations of long-duration movements,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Biomedical Computation at Stanford (BCATS) Symposium</w:t>
      </w:r>
      <w:r w:rsidRPr="00397215">
        <w:rPr>
          <w:rFonts w:asciiTheme="minorHAnsi" w:hAnsiTheme="minorHAnsi" w:cs="Arial"/>
          <w:color w:val="333333"/>
          <w:sz w:val="22"/>
          <w:szCs w:val="22"/>
        </w:rPr>
        <w:t>, Stanford University, 21 October 2006, Poster Presentation.</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xml:space="preserve">, S.L., Anderson, F.C., Arnold, A.S., Loan, P., Habib, A., John, C.T., </w:t>
      </w:r>
      <w:proofErr w:type="spellStart"/>
      <w:r w:rsidRPr="00397215">
        <w:rPr>
          <w:rFonts w:asciiTheme="minorHAnsi" w:hAnsiTheme="minorHAnsi" w:cs="Arial"/>
          <w:color w:val="333333"/>
          <w:sz w:val="22"/>
          <w:szCs w:val="22"/>
        </w:rPr>
        <w:t>Guendelman</w:t>
      </w:r>
      <w:proofErr w:type="spellEnd"/>
      <w:r w:rsidRPr="00397215">
        <w:rPr>
          <w:rFonts w:asciiTheme="minorHAnsi" w:hAnsiTheme="minorHAnsi" w:cs="Arial"/>
          <w:color w:val="333333"/>
          <w:sz w:val="22"/>
          <w:szCs w:val="22"/>
        </w:rPr>
        <w:t xml:space="preserve">, E., </w:t>
      </w:r>
      <w:proofErr w:type="spellStart"/>
      <w:r w:rsidRPr="00397215">
        <w:rPr>
          <w:rFonts w:asciiTheme="minorHAnsi" w:hAnsiTheme="minorHAnsi" w:cs="Arial"/>
          <w:color w:val="333333"/>
          <w:sz w:val="22"/>
          <w:szCs w:val="22"/>
        </w:rPr>
        <w:t>Thelen</w:t>
      </w:r>
      <w:proofErr w:type="spellEnd"/>
      <w:r w:rsidRPr="00397215">
        <w:rPr>
          <w:rFonts w:asciiTheme="minorHAnsi" w:hAnsiTheme="minorHAnsi" w:cs="Arial"/>
          <w:color w:val="333333"/>
          <w:sz w:val="22"/>
          <w:szCs w:val="22"/>
        </w:rPr>
        <w:t xml:space="preserve">, D.G. </w:t>
      </w:r>
      <w:proofErr w:type="spellStart"/>
      <w:r w:rsidRPr="00397215">
        <w:rPr>
          <w:rFonts w:asciiTheme="minorHAnsi" w:hAnsiTheme="minorHAnsi" w:cs="Arial"/>
          <w:color w:val="333333"/>
          <w:sz w:val="22"/>
          <w:szCs w:val="22"/>
        </w:rPr>
        <w:t>OpenSim</w:t>
      </w:r>
      <w:proofErr w:type="spellEnd"/>
      <w:r w:rsidRPr="00397215">
        <w:rPr>
          <w:rFonts w:asciiTheme="minorHAnsi" w:hAnsiTheme="minorHAnsi" w:cs="Arial"/>
          <w:color w:val="333333"/>
          <w:sz w:val="22"/>
          <w:szCs w:val="22"/>
        </w:rPr>
        <w:t>: Open-source software to create and analyze dynamic simulations of movement.</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IEEE Transactions on Biomedical Engineering</w:t>
      </w:r>
      <w:r w:rsidRPr="00397215">
        <w:rPr>
          <w:rFonts w:asciiTheme="minorHAnsi" w:hAnsiTheme="minorHAnsi" w:cs="Arial"/>
          <w:color w:val="333333"/>
          <w:sz w:val="22"/>
          <w:szCs w:val="22"/>
        </w:rPr>
        <w:t>, vol. 55, pp. 1940-1950, 2007.</w:t>
      </w:r>
    </w:p>
    <w:p w:rsidR="00FE4DE0" w:rsidRDefault="00FE4DE0">
      <w:r>
        <w:br w:type="page"/>
      </w:r>
    </w:p>
    <w:p w:rsidR="00FE4DE0" w:rsidRDefault="00FE4DE0" w:rsidP="00FE4DE0">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lastRenderedPageBreak/>
        <w:t>Deliverables</w:t>
      </w:r>
    </w:p>
    <w:p w:rsidR="00FE4DE0" w:rsidRDefault="00FE4DE0" w:rsidP="00FE4DE0">
      <w:pPr>
        <w:spacing w:line="240" w:lineRule="auto"/>
        <w:contextualSpacing/>
        <w:jc w:val="both"/>
      </w:pPr>
      <w:r>
        <w:t xml:space="preserve">Answer all questions posed in the tutorial and turn in your report electronically </w:t>
      </w:r>
      <w:r w:rsidR="00955A95">
        <w:t>(as a .</w:t>
      </w:r>
      <w:proofErr w:type="spellStart"/>
      <w:r w:rsidR="00955A95">
        <w:t>docx</w:t>
      </w:r>
      <w:proofErr w:type="spellEnd"/>
      <w:r w:rsidR="00955A95">
        <w:t xml:space="preserve"> format) </w:t>
      </w:r>
      <w:r>
        <w:t xml:space="preserve">using Blackboard. Restate each question, followed by your answer. Be sure to include plots and/or figures to support your answers. For example, if you answer a question with ‘the knee flexion moment arm of the hamstrings decreased with knee flexion </w:t>
      </w:r>
      <w:proofErr w:type="gramStart"/>
      <w:r>
        <w:t>angle’,</w:t>
      </w:r>
      <w:proofErr w:type="gramEnd"/>
      <w:r>
        <w:t xml:space="preserve"> be sure to include a plot to support your statement. The report will be graded as follows:</w:t>
      </w:r>
    </w:p>
    <w:p w:rsidR="00FE4DE0" w:rsidRDefault="00FE4DE0" w:rsidP="00FE4DE0">
      <w:pPr>
        <w:spacing w:line="240" w:lineRule="auto"/>
        <w:contextualSpacing/>
        <w:jc w:val="both"/>
      </w:pPr>
    </w:p>
    <w:tbl>
      <w:tblPr>
        <w:tblStyle w:val="TableGrid"/>
        <w:tblW w:w="0" w:type="auto"/>
        <w:tblLook w:val="04A0" w:firstRow="1" w:lastRow="0" w:firstColumn="1" w:lastColumn="0" w:noHBand="0" w:noVBand="1"/>
      </w:tblPr>
      <w:tblGrid>
        <w:gridCol w:w="7917"/>
        <w:gridCol w:w="1659"/>
      </w:tblGrid>
      <w:tr w:rsidR="00FE4DE0" w:rsidRPr="00FE4DE0" w:rsidTr="00521542">
        <w:tc>
          <w:tcPr>
            <w:tcW w:w="7917" w:type="dxa"/>
            <w:tcBorders>
              <w:top w:val="nil"/>
              <w:left w:val="nil"/>
              <w:right w:val="nil"/>
            </w:tcBorders>
          </w:tcPr>
          <w:p w:rsidR="00FE4DE0" w:rsidRPr="00C07586" w:rsidRDefault="00FE4DE0" w:rsidP="00521542">
            <w:pPr>
              <w:contextualSpacing/>
              <w:jc w:val="both"/>
              <w:rPr>
                <w:b/>
                <w:sz w:val="20"/>
              </w:rPr>
            </w:pPr>
            <w:r w:rsidRPr="00C07586">
              <w:rPr>
                <w:b/>
                <w:sz w:val="20"/>
              </w:rPr>
              <w:t>Question</w:t>
            </w:r>
          </w:p>
        </w:tc>
        <w:tc>
          <w:tcPr>
            <w:tcW w:w="1659" w:type="dxa"/>
            <w:tcBorders>
              <w:top w:val="nil"/>
              <w:left w:val="nil"/>
              <w:right w:val="nil"/>
            </w:tcBorders>
          </w:tcPr>
          <w:p w:rsidR="00FE4DE0" w:rsidRPr="00C07586" w:rsidRDefault="00FE4DE0" w:rsidP="00521542">
            <w:pPr>
              <w:contextualSpacing/>
              <w:jc w:val="both"/>
              <w:rPr>
                <w:b/>
                <w:sz w:val="20"/>
              </w:rPr>
            </w:pPr>
            <w:r w:rsidRPr="00C07586">
              <w:rPr>
                <w:b/>
                <w:sz w:val="20"/>
              </w:rPr>
              <w:t>Points Possible</w:t>
            </w:r>
          </w:p>
        </w:tc>
      </w:tr>
      <w:tr w:rsidR="00FE4DE0" w:rsidRPr="00FE4DE0" w:rsidTr="00521542">
        <w:tc>
          <w:tcPr>
            <w:tcW w:w="7917" w:type="dxa"/>
          </w:tcPr>
          <w:p w:rsidR="00FE4DE0" w:rsidRPr="00C07586" w:rsidRDefault="00212420" w:rsidP="00B60FB9">
            <w:pPr>
              <w:pStyle w:val="NormalWeb"/>
              <w:shd w:val="clear" w:color="auto" w:fill="FFFFFF"/>
              <w:spacing w:before="0" w:beforeAutospacing="0" w:after="0" w:afterAutospacing="0"/>
              <w:jc w:val="both"/>
              <w:rPr>
                <w:rStyle w:val="Emphasis"/>
                <w:rFonts w:asciiTheme="minorHAnsi" w:hAnsiTheme="minorHAnsi" w:cs="Arial"/>
                <w:i w:val="0"/>
                <w:iCs w:val="0"/>
                <w:sz w:val="20"/>
                <w:szCs w:val="20"/>
              </w:rPr>
            </w:pPr>
            <w:r>
              <w:rPr>
                <w:rStyle w:val="Emphasis"/>
                <w:rFonts w:asciiTheme="minorHAnsi" w:eastAsiaTheme="majorEastAsia" w:hAnsiTheme="minorHAnsi" w:cs="Arial"/>
                <w:i w:val="0"/>
                <w:iCs w:val="0"/>
                <w:sz w:val="20"/>
                <w:szCs w:val="20"/>
              </w:rPr>
              <w:t>1</w:t>
            </w:r>
            <w:r w:rsidR="00C07586" w:rsidRPr="00C07586">
              <w:rPr>
                <w:rStyle w:val="Emphasis"/>
                <w:rFonts w:asciiTheme="minorHAnsi" w:eastAsiaTheme="majorEastAsia" w:hAnsiTheme="minorHAnsi" w:cs="Arial"/>
                <w:i w:val="0"/>
                <w:iCs w:val="0"/>
                <w:sz w:val="20"/>
                <w:szCs w:val="20"/>
              </w:rPr>
              <w:t>.</w:t>
            </w:r>
            <w:r w:rsidR="00C07586" w:rsidRPr="00C07586">
              <w:rPr>
                <w:rStyle w:val="Emphasis"/>
                <w:rFonts w:asciiTheme="minorHAnsi" w:eastAsiaTheme="majorEastAsia" w:hAnsiTheme="minorHAnsi" w:cs="Arial"/>
                <w:i w:val="0"/>
                <w:sz w:val="20"/>
                <w:szCs w:val="20"/>
              </w:rPr>
              <w:t xml:space="preserve"> </w:t>
            </w:r>
            <w:r w:rsidR="00FE4DE0" w:rsidRPr="00C07586">
              <w:rPr>
                <w:rStyle w:val="Emphasis"/>
                <w:rFonts w:asciiTheme="minorHAnsi" w:eastAsiaTheme="majorEastAsia" w:hAnsiTheme="minorHAnsi" w:cs="Arial"/>
                <w:i w:val="0"/>
                <w:sz w:val="20"/>
                <w:szCs w:val="20"/>
              </w:rPr>
              <w:t>What are the maximum magnitudes of the residual forces (1pt)? Using the mass of the subject from Question 1</w:t>
            </w:r>
            <w:r w:rsidR="00662FF8">
              <w:rPr>
                <w:rStyle w:val="Emphasis"/>
                <w:rFonts w:asciiTheme="minorHAnsi" w:eastAsiaTheme="majorEastAsia" w:hAnsiTheme="minorHAnsi" w:cs="Arial"/>
                <w:i w:val="0"/>
                <w:sz w:val="20"/>
                <w:szCs w:val="20"/>
              </w:rPr>
              <w:t xml:space="preserve"> of the ‘Scale and Inverse </w:t>
            </w:r>
            <w:r w:rsidR="00B60FB9">
              <w:rPr>
                <w:rStyle w:val="Emphasis"/>
                <w:rFonts w:asciiTheme="minorHAnsi" w:eastAsiaTheme="majorEastAsia" w:hAnsiTheme="minorHAnsi" w:cs="Arial"/>
                <w:i w:val="0"/>
                <w:sz w:val="20"/>
                <w:szCs w:val="20"/>
              </w:rPr>
              <w:t>Kinematics</w:t>
            </w:r>
            <w:r w:rsidR="00662FF8">
              <w:rPr>
                <w:rStyle w:val="Emphasis"/>
                <w:rFonts w:asciiTheme="minorHAnsi" w:eastAsiaTheme="majorEastAsia" w:hAnsiTheme="minorHAnsi" w:cs="Arial"/>
                <w:i w:val="0"/>
                <w:sz w:val="20"/>
                <w:szCs w:val="20"/>
              </w:rPr>
              <w:t xml:space="preserve"> Lab’</w:t>
            </w:r>
            <w:r w:rsidR="00FE4DE0" w:rsidRPr="00C07586">
              <w:rPr>
                <w:rStyle w:val="Emphasis"/>
                <w:rFonts w:asciiTheme="minorHAnsi" w:eastAsiaTheme="majorEastAsia" w:hAnsiTheme="minorHAnsi" w:cs="Arial"/>
                <w:i w:val="0"/>
                <w:sz w:val="20"/>
                <w:szCs w:val="20"/>
              </w:rPr>
              <w:t>, what fraction of body weight are the maximum residual forces (1pt)?</w:t>
            </w:r>
          </w:p>
        </w:tc>
        <w:tc>
          <w:tcPr>
            <w:tcW w:w="1659" w:type="dxa"/>
          </w:tcPr>
          <w:p w:rsidR="00FE4DE0" w:rsidRPr="00C07586" w:rsidRDefault="00C07586" w:rsidP="00521542">
            <w:pPr>
              <w:contextualSpacing/>
              <w:jc w:val="both"/>
              <w:rPr>
                <w:sz w:val="20"/>
              </w:rPr>
            </w:pPr>
            <w:r w:rsidRPr="00C07586">
              <w:rPr>
                <w:sz w:val="20"/>
              </w:rPr>
              <w:t>2</w:t>
            </w:r>
          </w:p>
        </w:tc>
      </w:tr>
      <w:tr w:rsidR="008B2CF6" w:rsidRPr="00FE4DE0" w:rsidTr="00521542">
        <w:tc>
          <w:tcPr>
            <w:tcW w:w="7917" w:type="dxa"/>
          </w:tcPr>
          <w:p w:rsidR="008B2CF6" w:rsidRDefault="008B2CF6" w:rsidP="008B2CF6">
            <w:pPr>
              <w:pStyle w:val="NormalWeb"/>
              <w:shd w:val="clear" w:color="auto" w:fill="FFFFFF"/>
              <w:spacing w:before="0" w:beforeAutospacing="0" w:after="0" w:afterAutospacing="0"/>
              <w:jc w:val="both"/>
              <w:rPr>
                <w:rStyle w:val="Emphasis"/>
                <w:rFonts w:asciiTheme="minorHAnsi" w:eastAsiaTheme="majorEastAsia" w:hAnsiTheme="minorHAnsi" w:cs="Arial"/>
                <w:i w:val="0"/>
                <w:color w:val="333333"/>
                <w:sz w:val="20"/>
                <w:szCs w:val="20"/>
              </w:rPr>
            </w:pPr>
            <w:r w:rsidRPr="008B2CF6">
              <w:rPr>
                <w:rStyle w:val="Emphasis"/>
                <w:rFonts w:asciiTheme="minorHAnsi" w:eastAsiaTheme="majorEastAsia" w:hAnsiTheme="minorHAnsi" w:cs="Arial"/>
                <w:i w:val="0"/>
                <w:color w:val="333333"/>
                <w:sz w:val="20"/>
                <w:szCs w:val="20"/>
              </w:rPr>
              <w:t xml:space="preserve">2. Using the residual torque in the z-direction, use </w:t>
            </w:r>
            <w:proofErr w:type="spellStart"/>
            <w:r w:rsidRPr="008B2CF6">
              <w:rPr>
                <w:rStyle w:val="Emphasis"/>
                <w:rFonts w:asciiTheme="minorHAnsi" w:eastAsiaTheme="majorEastAsia" w:hAnsiTheme="minorHAnsi" w:cs="Arial"/>
                <w:i w:val="0"/>
                <w:color w:val="333333"/>
                <w:sz w:val="20"/>
                <w:szCs w:val="20"/>
              </w:rPr>
              <w:t>Matlab</w:t>
            </w:r>
            <w:proofErr w:type="spellEnd"/>
            <w:r w:rsidRPr="008B2CF6">
              <w:rPr>
                <w:rStyle w:val="Emphasis"/>
                <w:rFonts w:asciiTheme="minorHAnsi" w:eastAsiaTheme="majorEastAsia" w:hAnsiTheme="minorHAnsi" w:cs="Arial"/>
                <w:i w:val="0"/>
                <w:color w:val="333333"/>
                <w:sz w:val="20"/>
                <w:szCs w:val="20"/>
              </w:rPr>
              <w:t xml:space="preserve"> to calculate and plot how much the torso center of mass could be adjusted in the sagittal to remove this residual.</w:t>
            </w:r>
            <w:r w:rsidR="0056789F">
              <w:rPr>
                <w:rStyle w:val="Emphasis"/>
                <w:rFonts w:asciiTheme="minorHAnsi" w:eastAsiaTheme="majorEastAsia" w:hAnsiTheme="minorHAnsi" w:cs="Arial"/>
                <w:i w:val="0"/>
                <w:color w:val="333333"/>
                <w:sz w:val="20"/>
                <w:szCs w:val="20"/>
              </w:rPr>
              <w:t xml:space="preserve"> </w:t>
            </w:r>
            <w:r w:rsidR="0056789F" w:rsidRPr="0056789F">
              <w:rPr>
                <w:rStyle w:val="Emphasis"/>
                <w:rFonts w:asciiTheme="minorHAnsi" w:eastAsiaTheme="majorEastAsia" w:hAnsiTheme="minorHAnsi" w:cs="Arial"/>
                <w:i w:val="0"/>
                <w:color w:val="333333"/>
                <w:sz w:val="20"/>
                <w:szCs w:val="20"/>
              </w:rPr>
              <w:t xml:space="preserve">Compare these alterations with those proposed by the </w:t>
            </w:r>
            <w:proofErr w:type="spellStart"/>
            <w:r w:rsidR="0056789F" w:rsidRPr="0056789F">
              <w:rPr>
                <w:rStyle w:val="Emphasis"/>
                <w:rFonts w:asciiTheme="minorHAnsi" w:eastAsiaTheme="majorEastAsia" w:hAnsiTheme="minorHAnsi" w:cs="Arial"/>
                <w:i w:val="0"/>
                <w:color w:val="333333"/>
                <w:sz w:val="20"/>
                <w:szCs w:val="20"/>
              </w:rPr>
              <w:t>OpenSim</w:t>
            </w:r>
            <w:proofErr w:type="spellEnd"/>
            <w:r w:rsidR="0056789F" w:rsidRPr="0056789F">
              <w:rPr>
                <w:rStyle w:val="Emphasis"/>
                <w:rFonts w:asciiTheme="minorHAnsi" w:eastAsiaTheme="majorEastAsia" w:hAnsiTheme="minorHAnsi" w:cs="Arial"/>
                <w:i w:val="0"/>
                <w:color w:val="333333"/>
                <w:sz w:val="20"/>
                <w:szCs w:val="20"/>
              </w:rPr>
              <w:t xml:space="preserve"> RRA results</w:t>
            </w:r>
            <w:r w:rsidR="0056789F">
              <w:rPr>
                <w:rStyle w:val="Emphasis"/>
                <w:rFonts w:asciiTheme="minorHAnsi" w:eastAsiaTheme="majorEastAsia" w:hAnsiTheme="minorHAnsi" w:cs="Arial"/>
                <w:i w:val="0"/>
                <w:color w:val="333333"/>
                <w:sz w:val="20"/>
                <w:szCs w:val="20"/>
              </w:rPr>
              <w:t xml:space="preserve"> by using a plot</w:t>
            </w:r>
            <w:r w:rsidR="0056789F" w:rsidRPr="0056789F">
              <w:rPr>
                <w:rStyle w:val="Emphasis"/>
                <w:rFonts w:asciiTheme="minorHAnsi" w:eastAsiaTheme="majorEastAsia" w:hAnsiTheme="minorHAnsi" w:cs="Arial"/>
                <w:i w:val="0"/>
                <w:color w:val="333333"/>
                <w:sz w:val="20"/>
                <w:szCs w:val="20"/>
              </w:rPr>
              <w:t>.</w:t>
            </w:r>
          </w:p>
          <w:p w:rsidR="008B2CF6" w:rsidRDefault="008B2CF6" w:rsidP="008B2CF6">
            <w:pPr>
              <w:pStyle w:val="NormalWeb"/>
              <w:shd w:val="clear" w:color="auto" w:fill="FFFFFF"/>
              <w:spacing w:before="0" w:beforeAutospacing="0" w:after="0" w:afterAutospacing="0"/>
              <w:jc w:val="both"/>
              <w:rPr>
                <w:rStyle w:val="Emphasis"/>
                <w:rFonts w:asciiTheme="minorHAnsi" w:eastAsiaTheme="majorEastAsia" w:hAnsiTheme="minorHAnsi" w:cs="Arial"/>
                <w:i w:val="0"/>
                <w:color w:val="333333"/>
                <w:sz w:val="20"/>
                <w:szCs w:val="20"/>
              </w:rPr>
            </w:pPr>
            <w:r>
              <w:rPr>
                <w:rStyle w:val="Emphasis"/>
                <w:rFonts w:asciiTheme="minorHAnsi" w:eastAsiaTheme="majorEastAsia" w:hAnsiTheme="minorHAnsi" w:cs="Arial"/>
                <w:i w:val="0"/>
                <w:color w:val="333333"/>
                <w:sz w:val="20"/>
                <w:szCs w:val="20"/>
              </w:rPr>
              <w:t>1pt for calculation code</w:t>
            </w:r>
          </w:p>
          <w:p w:rsidR="008B2CF6" w:rsidRDefault="008B2CF6" w:rsidP="008B2CF6">
            <w:pPr>
              <w:pStyle w:val="NormalWeb"/>
              <w:shd w:val="clear" w:color="auto" w:fill="FFFFFF"/>
              <w:spacing w:before="0" w:beforeAutospacing="0" w:after="0" w:afterAutospacing="0"/>
              <w:jc w:val="both"/>
              <w:rPr>
                <w:rStyle w:val="Emphasis"/>
                <w:rFonts w:asciiTheme="minorHAnsi" w:eastAsiaTheme="majorEastAsia" w:hAnsiTheme="minorHAnsi" w:cs="Arial"/>
                <w:i w:val="0"/>
                <w:color w:val="333333"/>
                <w:sz w:val="20"/>
                <w:szCs w:val="20"/>
              </w:rPr>
            </w:pPr>
            <w:r>
              <w:rPr>
                <w:rStyle w:val="Emphasis"/>
                <w:rFonts w:asciiTheme="minorHAnsi" w:eastAsiaTheme="majorEastAsia" w:hAnsiTheme="minorHAnsi" w:cs="Arial"/>
                <w:i w:val="0"/>
                <w:color w:val="333333"/>
                <w:sz w:val="20"/>
                <w:szCs w:val="20"/>
              </w:rPr>
              <w:t xml:space="preserve">1pt for plot of </w:t>
            </w:r>
            <w:proofErr w:type="spellStart"/>
            <w:r>
              <w:rPr>
                <w:rStyle w:val="Emphasis"/>
                <w:rFonts w:asciiTheme="minorHAnsi" w:eastAsiaTheme="majorEastAsia" w:hAnsiTheme="minorHAnsi" w:cs="Arial"/>
                <w:i w:val="0"/>
                <w:color w:val="333333"/>
                <w:sz w:val="20"/>
                <w:szCs w:val="20"/>
              </w:rPr>
              <w:t>Δtorso</w:t>
            </w:r>
            <w:proofErr w:type="spellEnd"/>
            <w:r>
              <w:rPr>
                <w:rStyle w:val="Emphasis"/>
                <w:rFonts w:asciiTheme="minorHAnsi" w:eastAsiaTheme="majorEastAsia" w:hAnsiTheme="minorHAnsi" w:cs="Arial"/>
                <w:i w:val="0"/>
                <w:color w:val="333333"/>
                <w:sz w:val="20"/>
                <w:szCs w:val="20"/>
              </w:rPr>
              <w:t xml:space="preserve"> center of mass as a function of time</w:t>
            </w:r>
          </w:p>
          <w:p w:rsidR="0056789F" w:rsidRPr="008B2CF6" w:rsidRDefault="0056789F" w:rsidP="008B2CF6">
            <w:pPr>
              <w:pStyle w:val="NormalWeb"/>
              <w:shd w:val="clear" w:color="auto" w:fill="FFFFFF"/>
              <w:spacing w:before="0" w:beforeAutospacing="0" w:after="0" w:afterAutospacing="0"/>
              <w:jc w:val="both"/>
              <w:rPr>
                <w:rStyle w:val="Emphasis"/>
                <w:rFonts w:asciiTheme="minorHAnsi" w:hAnsiTheme="minorHAnsi" w:cs="Arial"/>
                <w:iCs w:val="0"/>
                <w:color w:val="333333"/>
                <w:sz w:val="20"/>
                <w:szCs w:val="20"/>
              </w:rPr>
            </w:pPr>
            <w:r>
              <w:rPr>
                <w:rStyle w:val="Emphasis"/>
                <w:rFonts w:asciiTheme="minorHAnsi" w:eastAsiaTheme="majorEastAsia" w:hAnsiTheme="minorHAnsi" w:cs="Arial"/>
                <w:i w:val="0"/>
                <w:color w:val="333333"/>
                <w:sz w:val="20"/>
                <w:szCs w:val="20"/>
              </w:rPr>
              <w:t xml:space="preserve">1pt for plot comparing your calculation with </w:t>
            </w:r>
            <w:proofErr w:type="spellStart"/>
            <w:r>
              <w:rPr>
                <w:rStyle w:val="Emphasis"/>
                <w:rFonts w:asciiTheme="minorHAnsi" w:eastAsiaTheme="majorEastAsia" w:hAnsiTheme="minorHAnsi" w:cs="Arial"/>
                <w:i w:val="0"/>
                <w:color w:val="333333"/>
                <w:sz w:val="20"/>
                <w:szCs w:val="20"/>
              </w:rPr>
              <w:t>OpenSim</w:t>
            </w:r>
            <w:proofErr w:type="spellEnd"/>
            <w:r>
              <w:rPr>
                <w:rStyle w:val="Emphasis"/>
                <w:rFonts w:asciiTheme="minorHAnsi" w:eastAsiaTheme="majorEastAsia" w:hAnsiTheme="minorHAnsi" w:cs="Arial"/>
                <w:i w:val="0"/>
                <w:color w:val="333333"/>
                <w:sz w:val="20"/>
                <w:szCs w:val="20"/>
              </w:rPr>
              <w:t xml:space="preserve"> results</w:t>
            </w:r>
          </w:p>
        </w:tc>
        <w:tc>
          <w:tcPr>
            <w:tcW w:w="1659" w:type="dxa"/>
          </w:tcPr>
          <w:p w:rsidR="008B2CF6" w:rsidRPr="00C07586" w:rsidRDefault="0056789F" w:rsidP="00521542">
            <w:pPr>
              <w:contextualSpacing/>
              <w:jc w:val="both"/>
              <w:rPr>
                <w:sz w:val="20"/>
              </w:rPr>
            </w:pPr>
            <w:r>
              <w:rPr>
                <w:sz w:val="20"/>
              </w:rPr>
              <w:t>3</w:t>
            </w:r>
          </w:p>
        </w:tc>
      </w:tr>
      <w:tr w:rsidR="008B2CF6" w:rsidRPr="00FE4DE0" w:rsidTr="00521542">
        <w:tc>
          <w:tcPr>
            <w:tcW w:w="7917" w:type="dxa"/>
          </w:tcPr>
          <w:p w:rsidR="008B2CF6" w:rsidRDefault="008B2CF6" w:rsidP="008B2CF6">
            <w:pPr>
              <w:pStyle w:val="NormalWeb"/>
              <w:shd w:val="clear" w:color="auto" w:fill="FFFFFF"/>
              <w:spacing w:before="0" w:beforeAutospacing="0" w:after="0" w:afterAutospacing="0"/>
              <w:jc w:val="both"/>
              <w:rPr>
                <w:rStyle w:val="Emphasis"/>
                <w:rFonts w:asciiTheme="minorHAnsi" w:eastAsiaTheme="majorEastAsia" w:hAnsiTheme="minorHAnsi" w:cs="Arial"/>
                <w:i w:val="0"/>
                <w:color w:val="333333"/>
                <w:sz w:val="20"/>
                <w:szCs w:val="20"/>
              </w:rPr>
            </w:pPr>
            <w:r w:rsidRPr="008B2CF6">
              <w:rPr>
                <w:rStyle w:val="Emphasis"/>
                <w:rFonts w:asciiTheme="minorHAnsi" w:eastAsiaTheme="majorEastAsia" w:hAnsiTheme="minorHAnsi" w:cs="Arial"/>
                <w:i w:val="0"/>
                <w:color w:val="333333"/>
                <w:sz w:val="20"/>
                <w:szCs w:val="20"/>
              </w:rPr>
              <w:t xml:space="preserve">2. Using the residual torque in the z-direction, use </w:t>
            </w:r>
            <w:proofErr w:type="spellStart"/>
            <w:r w:rsidRPr="008B2CF6">
              <w:rPr>
                <w:rStyle w:val="Emphasis"/>
                <w:rFonts w:asciiTheme="minorHAnsi" w:eastAsiaTheme="majorEastAsia" w:hAnsiTheme="minorHAnsi" w:cs="Arial"/>
                <w:i w:val="0"/>
                <w:color w:val="333333"/>
                <w:sz w:val="20"/>
                <w:szCs w:val="20"/>
              </w:rPr>
              <w:t>Matlab</w:t>
            </w:r>
            <w:proofErr w:type="spellEnd"/>
            <w:r w:rsidRPr="008B2CF6">
              <w:rPr>
                <w:rStyle w:val="Emphasis"/>
                <w:rFonts w:asciiTheme="minorHAnsi" w:eastAsiaTheme="majorEastAsia" w:hAnsiTheme="minorHAnsi" w:cs="Arial"/>
                <w:i w:val="0"/>
                <w:color w:val="333333"/>
                <w:sz w:val="20"/>
                <w:szCs w:val="20"/>
              </w:rPr>
              <w:t xml:space="preserve"> </w:t>
            </w:r>
            <w:r>
              <w:rPr>
                <w:rStyle w:val="Emphasis"/>
                <w:rFonts w:asciiTheme="minorHAnsi" w:eastAsiaTheme="majorEastAsia" w:hAnsiTheme="minorHAnsi" w:cs="Arial"/>
                <w:i w:val="0"/>
                <w:color w:val="333333"/>
                <w:sz w:val="20"/>
                <w:szCs w:val="20"/>
              </w:rPr>
              <w:t xml:space="preserve">(1pt for code) </w:t>
            </w:r>
            <w:r w:rsidRPr="008B2CF6">
              <w:rPr>
                <w:rStyle w:val="Emphasis"/>
                <w:rFonts w:asciiTheme="minorHAnsi" w:eastAsiaTheme="majorEastAsia" w:hAnsiTheme="minorHAnsi" w:cs="Arial"/>
                <w:i w:val="0"/>
                <w:color w:val="333333"/>
                <w:sz w:val="20"/>
                <w:szCs w:val="20"/>
              </w:rPr>
              <w:t>to calculate and plot how much the flexion-extension angle could be adjusted in the sagittal to remove this residual.</w:t>
            </w:r>
            <w:r w:rsidR="0056789F">
              <w:rPr>
                <w:rStyle w:val="Emphasis"/>
                <w:rFonts w:asciiTheme="minorHAnsi" w:eastAsiaTheme="majorEastAsia" w:hAnsiTheme="minorHAnsi" w:cs="Arial"/>
                <w:i w:val="0"/>
                <w:color w:val="333333"/>
                <w:sz w:val="20"/>
                <w:szCs w:val="20"/>
              </w:rPr>
              <w:t xml:space="preserve"> </w:t>
            </w:r>
            <w:r w:rsidR="0056789F" w:rsidRPr="0056789F">
              <w:rPr>
                <w:rStyle w:val="Emphasis"/>
                <w:rFonts w:asciiTheme="minorHAnsi" w:eastAsiaTheme="majorEastAsia" w:hAnsiTheme="minorHAnsi" w:cs="Arial"/>
                <w:i w:val="0"/>
                <w:color w:val="333333"/>
                <w:sz w:val="20"/>
                <w:szCs w:val="20"/>
              </w:rPr>
              <w:t xml:space="preserve">Compare these alterations with those proposed by the </w:t>
            </w:r>
            <w:proofErr w:type="spellStart"/>
            <w:r w:rsidR="0056789F" w:rsidRPr="0056789F">
              <w:rPr>
                <w:rStyle w:val="Emphasis"/>
                <w:rFonts w:asciiTheme="minorHAnsi" w:eastAsiaTheme="majorEastAsia" w:hAnsiTheme="minorHAnsi" w:cs="Arial"/>
                <w:i w:val="0"/>
                <w:color w:val="333333"/>
                <w:sz w:val="20"/>
                <w:szCs w:val="20"/>
              </w:rPr>
              <w:t>OpenSim</w:t>
            </w:r>
            <w:proofErr w:type="spellEnd"/>
            <w:r w:rsidR="0056789F" w:rsidRPr="0056789F">
              <w:rPr>
                <w:rStyle w:val="Emphasis"/>
                <w:rFonts w:asciiTheme="minorHAnsi" w:eastAsiaTheme="majorEastAsia" w:hAnsiTheme="minorHAnsi" w:cs="Arial"/>
                <w:i w:val="0"/>
                <w:color w:val="333333"/>
                <w:sz w:val="20"/>
                <w:szCs w:val="20"/>
              </w:rPr>
              <w:t xml:space="preserve"> RRA results</w:t>
            </w:r>
            <w:r w:rsidR="0056789F">
              <w:rPr>
                <w:rStyle w:val="Emphasis"/>
                <w:rFonts w:asciiTheme="minorHAnsi" w:eastAsiaTheme="majorEastAsia" w:hAnsiTheme="minorHAnsi" w:cs="Arial"/>
                <w:i w:val="0"/>
                <w:color w:val="333333"/>
                <w:sz w:val="20"/>
                <w:szCs w:val="20"/>
              </w:rPr>
              <w:t xml:space="preserve"> by using a plot</w:t>
            </w:r>
            <w:r w:rsidR="0056789F" w:rsidRPr="0056789F">
              <w:rPr>
                <w:rStyle w:val="Emphasis"/>
                <w:rFonts w:asciiTheme="minorHAnsi" w:eastAsiaTheme="majorEastAsia" w:hAnsiTheme="minorHAnsi" w:cs="Arial"/>
                <w:i w:val="0"/>
                <w:color w:val="333333"/>
                <w:sz w:val="20"/>
                <w:szCs w:val="20"/>
              </w:rPr>
              <w:t>.</w:t>
            </w:r>
          </w:p>
          <w:p w:rsidR="008B2CF6" w:rsidRDefault="008B2CF6" w:rsidP="008B2CF6">
            <w:pPr>
              <w:pStyle w:val="NormalWeb"/>
              <w:shd w:val="clear" w:color="auto" w:fill="FFFFFF"/>
              <w:spacing w:before="0" w:beforeAutospacing="0" w:after="0" w:afterAutospacing="0"/>
              <w:jc w:val="both"/>
              <w:rPr>
                <w:rStyle w:val="Emphasis"/>
                <w:rFonts w:asciiTheme="minorHAnsi" w:eastAsiaTheme="majorEastAsia" w:hAnsiTheme="minorHAnsi" w:cs="Arial"/>
                <w:i w:val="0"/>
                <w:color w:val="333333"/>
                <w:sz w:val="20"/>
                <w:szCs w:val="20"/>
              </w:rPr>
            </w:pPr>
            <w:r>
              <w:rPr>
                <w:rStyle w:val="Emphasis"/>
                <w:rFonts w:asciiTheme="minorHAnsi" w:eastAsiaTheme="majorEastAsia" w:hAnsiTheme="minorHAnsi" w:cs="Arial"/>
                <w:i w:val="0"/>
                <w:color w:val="333333"/>
                <w:sz w:val="20"/>
                <w:szCs w:val="20"/>
              </w:rPr>
              <w:t>1pt for calculation code</w:t>
            </w:r>
          </w:p>
          <w:p w:rsidR="008B2CF6" w:rsidRDefault="008B2CF6" w:rsidP="008B2CF6">
            <w:pPr>
              <w:pStyle w:val="NormalWeb"/>
              <w:shd w:val="clear" w:color="auto" w:fill="FFFFFF"/>
              <w:spacing w:before="0" w:beforeAutospacing="0" w:after="0" w:afterAutospacing="0"/>
              <w:jc w:val="both"/>
              <w:rPr>
                <w:rStyle w:val="Emphasis"/>
                <w:rFonts w:asciiTheme="minorHAnsi" w:eastAsiaTheme="majorEastAsia" w:hAnsiTheme="minorHAnsi" w:cs="Arial"/>
                <w:i w:val="0"/>
                <w:color w:val="333333"/>
                <w:sz w:val="20"/>
                <w:szCs w:val="20"/>
              </w:rPr>
            </w:pPr>
            <w:r>
              <w:rPr>
                <w:rStyle w:val="Emphasis"/>
                <w:rFonts w:asciiTheme="minorHAnsi" w:eastAsiaTheme="majorEastAsia" w:hAnsiTheme="minorHAnsi" w:cs="Arial"/>
                <w:i w:val="0"/>
                <w:color w:val="333333"/>
                <w:sz w:val="20"/>
                <w:szCs w:val="20"/>
              </w:rPr>
              <w:t xml:space="preserve">1pt for plot of </w:t>
            </w:r>
            <w:proofErr w:type="spellStart"/>
            <w:r>
              <w:rPr>
                <w:rStyle w:val="Emphasis"/>
                <w:rFonts w:asciiTheme="minorHAnsi" w:eastAsiaTheme="majorEastAsia" w:hAnsiTheme="minorHAnsi" w:cs="Arial"/>
                <w:i w:val="0"/>
                <w:color w:val="333333"/>
                <w:sz w:val="20"/>
                <w:szCs w:val="20"/>
              </w:rPr>
              <w:t>Δtorso</w:t>
            </w:r>
            <w:proofErr w:type="spellEnd"/>
            <w:r>
              <w:rPr>
                <w:rStyle w:val="Emphasis"/>
                <w:rFonts w:asciiTheme="minorHAnsi" w:eastAsiaTheme="majorEastAsia" w:hAnsiTheme="minorHAnsi" w:cs="Arial"/>
                <w:i w:val="0"/>
                <w:color w:val="333333"/>
                <w:sz w:val="20"/>
                <w:szCs w:val="20"/>
              </w:rPr>
              <w:t xml:space="preserve"> angle as a function of time</w:t>
            </w:r>
          </w:p>
          <w:p w:rsidR="0056789F" w:rsidRPr="008B2CF6" w:rsidRDefault="0056789F" w:rsidP="008B2CF6">
            <w:pPr>
              <w:pStyle w:val="NormalWeb"/>
              <w:shd w:val="clear" w:color="auto" w:fill="FFFFFF"/>
              <w:spacing w:before="0" w:beforeAutospacing="0" w:after="0" w:afterAutospacing="0"/>
              <w:jc w:val="both"/>
              <w:rPr>
                <w:rStyle w:val="Emphasis"/>
                <w:rFonts w:asciiTheme="minorHAnsi" w:eastAsiaTheme="majorEastAsia" w:hAnsiTheme="minorHAnsi" w:cs="Arial"/>
                <w:i w:val="0"/>
                <w:color w:val="333333"/>
                <w:sz w:val="20"/>
                <w:szCs w:val="20"/>
              </w:rPr>
            </w:pPr>
            <w:r>
              <w:rPr>
                <w:rStyle w:val="Emphasis"/>
                <w:rFonts w:asciiTheme="minorHAnsi" w:eastAsiaTheme="majorEastAsia" w:hAnsiTheme="minorHAnsi" w:cs="Arial"/>
                <w:i w:val="0"/>
                <w:color w:val="333333"/>
                <w:sz w:val="20"/>
                <w:szCs w:val="20"/>
              </w:rPr>
              <w:t xml:space="preserve">1pt for plot comparing your calculation with </w:t>
            </w:r>
            <w:proofErr w:type="spellStart"/>
            <w:r>
              <w:rPr>
                <w:rStyle w:val="Emphasis"/>
                <w:rFonts w:asciiTheme="minorHAnsi" w:eastAsiaTheme="majorEastAsia" w:hAnsiTheme="minorHAnsi" w:cs="Arial"/>
                <w:i w:val="0"/>
                <w:color w:val="333333"/>
                <w:sz w:val="20"/>
                <w:szCs w:val="20"/>
              </w:rPr>
              <w:t>OpenSim</w:t>
            </w:r>
            <w:proofErr w:type="spellEnd"/>
            <w:r>
              <w:rPr>
                <w:rStyle w:val="Emphasis"/>
                <w:rFonts w:asciiTheme="minorHAnsi" w:eastAsiaTheme="majorEastAsia" w:hAnsiTheme="minorHAnsi" w:cs="Arial"/>
                <w:i w:val="0"/>
                <w:color w:val="333333"/>
                <w:sz w:val="20"/>
                <w:szCs w:val="20"/>
              </w:rPr>
              <w:t xml:space="preserve"> results</w:t>
            </w:r>
          </w:p>
        </w:tc>
        <w:tc>
          <w:tcPr>
            <w:tcW w:w="1659" w:type="dxa"/>
          </w:tcPr>
          <w:p w:rsidR="008B2CF6" w:rsidRPr="00C07586" w:rsidRDefault="0056789F" w:rsidP="00521542">
            <w:pPr>
              <w:contextualSpacing/>
              <w:jc w:val="both"/>
              <w:rPr>
                <w:sz w:val="20"/>
              </w:rPr>
            </w:pPr>
            <w:r>
              <w:rPr>
                <w:sz w:val="20"/>
              </w:rPr>
              <w:t>3</w:t>
            </w:r>
          </w:p>
        </w:tc>
      </w:tr>
      <w:tr w:rsidR="00FE4DE0" w:rsidRPr="00FE4DE0" w:rsidTr="00521542">
        <w:tc>
          <w:tcPr>
            <w:tcW w:w="7917" w:type="dxa"/>
            <w:tcBorders>
              <w:left w:val="nil"/>
              <w:bottom w:val="nil"/>
              <w:right w:val="nil"/>
            </w:tcBorders>
          </w:tcPr>
          <w:p w:rsidR="00FE4DE0" w:rsidRPr="00C07586" w:rsidRDefault="00FE4DE0" w:rsidP="00521542">
            <w:pPr>
              <w:pStyle w:val="NormalWeb"/>
              <w:shd w:val="clear" w:color="auto" w:fill="FFFFFF"/>
              <w:spacing w:before="0" w:beforeAutospacing="0" w:after="0" w:afterAutospacing="0"/>
              <w:contextualSpacing/>
              <w:jc w:val="right"/>
              <w:rPr>
                <w:rFonts w:asciiTheme="minorHAnsi" w:hAnsiTheme="minorHAnsi" w:cs="Arial"/>
                <w:b/>
                <w:sz w:val="20"/>
                <w:szCs w:val="22"/>
              </w:rPr>
            </w:pPr>
            <w:r w:rsidRPr="00C07586">
              <w:rPr>
                <w:rFonts w:asciiTheme="minorHAnsi" w:hAnsiTheme="minorHAnsi" w:cs="Arial"/>
                <w:b/>
                <w:sz w:val="20"/>
                <w:szCs w:val="22"/>
              </w:rPr>
              <w:t>Total</w:t>
            </w:r>
          </w:p>
        </w:tc>
        <w:tc>
          <w:tcPr>
            <w:tcW w:w="1659" w:type="dxa"/>
            <w:tcBorders>
              <w:left w:val="nil"/>
              <w:bottom w:val="nil"/>
              <w:right w:val="nil"/>
            </w:tcBorders>
          </w:tcPr>
          <w:p w:rsidR="00FE4DE0" w:rsidRPr="00C07586" w:rsidRDefault="0056789F" w:rsidP="00FE4DE0">
            <w:pPr>
              <w:contextualSpacing/>
              <w:jc w:val="both"/>
              <w:rPr>
                <w:b/>
                <w:sz w:val="20"/>
              </w:rPr>
            </w:pPr>
            <w:r>
              <w:rPr>
                <w:b/>
                <w:sz w:val="20"/>
              </w:rPr>
              <w:t>8</w:t>
            </w:r>
            <w:bookmarkStart w:id="0" w:name="_GoBack"/>
            <w:bookmarkEnd w:id="0"/>
          </w:p>
        </w:tc>
      </w:tr>
    </w:tbl>
    <w:p w:rsidR="00FE4DE0" w:rsidRPr="00397215" w:rsidRDefault="00FE4DE0" w:rsidP="00397215"/>
    <w:sectPr w:rsidR="00FE4DE0" w:rsidRPr="00397215">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759" w:rsidRDefault="00785759" w:rsidP="00785759">
      <w:pPr>
        <w:spacing w:after="0" w:line="240" w:lineRule="auto"/>
      </w:pPr>
      <w:r>
        <w:separator/>
      </w:r>
    </w:p>
  </w:endnote>
  <w:endnote w:type="continuationSeparator" w:id="0">
    <w:p w:rsidR="00785759" w:rsidRDefault="00785759" w:rsidP="0078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59" w:rsidRDefault="00785759">
    <w:pPr>
      <w:pStyle w:val="Footer"/>
    </w:pPr>
    <w:r>
      <w:t>BME 498</w:t>
    </w:r>
    <w:r w:rsidR="00B35ED6">
      <w:t xml:space="preserve"> Simulation of Movement</w:t>
    </w:r>
    <w:r>
      <w:tab/>
    </w:r>
    <w:r w:rsidR="00F1327C">
      <w:t xml:space="preserve">             </w:t>
    </w:r>
    <w:r w:rsidR="007856B8">
      <w:t>Introduction to Residuals</w:t>
    </w:r>
    <w:r w:rsidR="00501CF6">
      <w:t xml:space="preserve">       </w:t>
    </w:r>
    <w:r>
      <w:tab/>
      <w:t>Dr. Anne Schmitz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759" w:rsidRDefault="00785759" w:rsidP="00785759">
      <w:pPr>
        <w:spacing w:after="0" w:line="240" w:lineRule="auto"/>
      </w:pPr>
      <w:r>
        <w:separator/>
      </w:r>
    </w:p>
  </w:footnote>
  <w:footnote w:type="continuationSeparator" w:id="0">
    <w:p w:rsidR="00785759" w:rsidRDefault="00785759" w:rsidP="00785759">
      <w:pPr>
        <w:spacing w:after="0" w:line="240" w:lineRule="auto"/>
      </w:pPr>
      <w:r>
        <w:continuationSeparator/>
      </w:r>
    </w:p>
  </w:footnote>
  <w:footnote w:id="1">
    <w:p w:rsidR="00785759" w:rsidRDefault="00785759">
      <w:pPr>
        <w:pStyle w:val="FootnoteText"/>
      </w:pPr>
      <w:r>
        <w:rPr>
          <w:rStyle w:val="FootnoteReference"/>
        </w:rPr>
        <w:footnoteRef/>
      </w:r>
      <w:r>
        <w:t xml:space="preserve"> This lab adapted from </w:t>
      </w:r>
      <w:hyperlink r:id="rId1" w:history="1">
        <w:r w:rsidR="00501CF6" w:rsidRPr="005D6C16">
          <w:rPr>
            <w:rStyle w:val="Hyperlink"/>
          </w:rPr>
          <w:t>http://simtk-confluence.stanford.edu:8080/display/OpenSim/Tutorial+3+-+Scaling%2C+Inverse+Kinematics%2C+and+Inverse+Dynamics</w:t>
        </w:r>
      </w:hyperlink>
      <w:r w:rsidR="00501CF6">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1F55"/>
    <w:multiLevelType w:val="hybridMultilevel"/>
    <w:tmpl w:val="95320706"/>
    <w:lvl w:ilvl="0" w:tplc="F9443B90">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E1417"/>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741FF"/>
    <w:multiLevelType w:val="hybridMultilevel"/>
    <w:tmpl w:val="4BB49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463A3"/>
    <w:multiLevelType w:val="hybridMultilevel"/>
    <w:tmpl w:val="AE6A9A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29D2569"/>
    <w:multiLevelType w:val="hybridMultilevel"/>
    <w:tmpl w:val="AA6C8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5773D6"/>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B50CE8"/>
    <w:multiLevelType w:val="hybridMultilevel"/>
    <w:tmpl w:val="A9383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C13518"/>
    <w:multiLevelType w:val="hybridMultilevel"/>
    <w:tmpl w:val="4198D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3856E7"/>
    <w:multiLevelType w:val="hybridMultilevel"/>
    <w:tmpl w:val="37CAC020"/>
    <w:lvl w:ilvl="0" w:tplc="11B0FCCE">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6302B9"/>
    <w:multiLevelType w:val="hybridMultilevel"/>
    <w:tmpl w:val="44D40EAC"/>
    <w:lvl w:ilvl="0" w:tplc="DBBC7462">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FB48BC"/>
    <w:multiLevelType w:val="hybridMultilevel"/>
    <w:tmpl w:val="9138A502"/>
    <w:lvl w:ilvl="0" w:tplc="4B0EC628">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1D02DD"/>
    <w:multiLevelType w:val="hybridMultilevel"/>
    <w:tmpl w:val="F540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2F39C6"/>
    <w:multiLevelType w:val="hybridMultilevel"/>
    <w:tmpl w:val="2A3E0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FB299E"/>
    <w:multiLevelType w:val="hybridMultilevel"/>
    <w:tmpl w:val="AF340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69755F"/>
    <w:multiLevelType w:val="hybridMultilevel"/>
    <w:tmpl w:val="0D8AB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4656A4"/>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76030B"/>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1D15C6"/>
    <w:multiLevelType w:val="hybridMultilevel"/>
    <w:tmpl w:val="F128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D7791E"/>
    <w:multiLevelType w:val="hybridMultilevel"/>
    <w:tmpl w:val="A2C4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3E678E"/>
    <w:multiLevelType w:val="hybridMultilevel"/>
    <w:tmpl w:val="6BA62C08"/>
    <w:lvl w:ilvl="0" w:tplc="06346A24">
      <w:start w:val="1"/>
      <w:numFmt w:val="decimal"/>
      <w:lvlText w:val="%1."/>
      <w:lvlJc w:val="left"/>
      <w:pPr>
        <w:ind w:left="720" w:hanging="360"/>
      </w:pPr>
      <w:rPr>
        <w:rFonts w:ascii="Times New Roman" w:hAnsi="Times New Roman" w:cs="Times New Roman" w:hint="default"/>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7"/>
  </w:num>
  <w:num w:numId="3">
    <w:abstractNumId w:val="14"/>
  </w:num>
  <w:num w:numId="4">
    <w:abstractNumId w:val="18"/>
  </w:num>
  <w:num w:numId="5">
    <w:abstractNumId w:val="16"/>
  </w:num>
  <w:num w:numId="6">
    <w:abstractNumId w:val="6"/>
  </w:num>
  <w:num w:numId="7">
    <w:abstractNumId w:val="4"/>
  </w:num>
  <w:num w:numId="8">
    <w:abstractNumId w:val="3"/>
  </w:num>
  <w:num w:numId="9">
    <w:abstractNumId w:val="13"/>
  </w:num>
  <w:num w:numId="10">
    <w:abstractNumId w:val="2"/>
  </w:num>
  <w:num w:numId="11">
    <w:abstractNumId w:val="7"/>
  </w:num>
  <w:num w:numId="12">
    <w:abstractNumId w:val="12"/>
  </w:num>
  <w:num w:numId="13">
    <w:abstractNumId w:val="15"/>
  </w:num>
  <w:num w:numId="14">
    <w:abstractNumId w:val="19"/>
  </w:num>
  <w:num w:numId="15">
    <w:abstractNumId w:val="10"/>
  </w:num>
  <w:num w:numId="16">
    <w:abstractNumId w:val="0"/>
  </w:num>
  <w:num w:numId="17">
    <w:abstractNumId w:val="9"/>
  </w:num>
  <w:num w:numId="18">
    <w:abstractNumId w:val="1"/>
  </w:num>
  <w:num w:numId="19">
    <w:abstractNumId w:val="5"/>
  </w:num>
  <w:num w:numId="20">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FD"/>
    <w:rsid w:val="00015784"/>
    <w:rsid w:val="0002691E"/>
    <w:rsid w:val="0008506D"/>
    <w:rsid w:val="00212420"/>
    <w:rsid w:val="002C127F"/>
    <w:rsid w:val="00324C80"/>
    <w:rsid w:val="00372C42"/>
    <w:rsid w:val="00397215"/>
    <w:rsid w:val="003D3A67"/>
    <w:rsid w:val="004F0FF2"/>
    <w:rsid w:val="00501CF6"/>
    <w:rsid w:val="00546677"/>
    <w:rsid w:val="0056789F"/>
    <w:rsid w:val="00662FF8"/>
    <w:rsid w:val="006C45DF"/>
    <w:rsid w:val="007856B8"/>
    <w:rsid w:val="00785759"/>
    <w:rsid w:val="00805D26"/>
    <w:rsid w:val="008B2CF6"/>
    <w:rsid w:val="00941F73"/>
    <w:rsid w:val="00955A95"/>
    <w:rsid w:val="00A32BFD"/>
    <w:rsid w:val="00AC523D"/>
    <w:rsid w:val="00AE396E"/>
    <w:rsid w:val="00B35ED6"/>
    <w:rsid w:val="00B60FB9"/>
    <w:rsid w:val="00C07586"/>
    <w:rsid w:val="00C53B31"/>
    <w:rsid w:val="00C63569"/>
    <w:rsid w:val="00CE5FF8"/>
    <w:rsid w:val="00D05167"/>
    <w:rsid w:val="00D943FE"/>
    <w:rsid w:val="00DD1C0B"/>
    <w:rsid w:val="00DE2559"/>
    <w:rsid w:val="00E52CCD"/>
    <w:rsid w:val="00EA5B55"/>
    <w:rsid w:val="00EF60EC"/>
    <w:rsid w:val="00F1327C"/>
    <w:rsid w:val="00F7044C"/>
    <w:rsid w:val="00FE4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73115">
      <w:bodyDiv w:val="1"/>
      <w:marLeft w:val="0"/>
      <w:marRight w:val="0"/>
      <w:marTop w:val="0"/>
      <w:marBottom w:val="0"/>
      <w:divBdr>
        <w:top w:val="none" w:sz="0" w:space="0" w:color="auto"/>
        <w:left w:val="none" w:sz="0" w:space="0" w:color="auto"/>
        <w:bottom w:val="none" w:sz="0" w:space="0" w:color="auto"/>
        <w:right w:val="none" w:sz="0" w:space="0" w:color="auto"/>
      </w:divBdr>
    </w:div>
    <w:div w:id="354160650">
      <w:bodyDiv w:val="1"/>
      <w:marLeft w:val="0"/>
      <w:marRight w:val="0"/>
      <w:marTop w:val="0"/>
      <w:marBottom w:val="0"/>
      <w:divBdr>
        <w:top w:val="none" w:sz="0" w:space="0" w:color="auto"/>
        <w:left w:val="none" w:sz="0" w:space="0" w:color="auto"/>
        <w:bottom w:val="none" w:sz="0" w:space="0" w:color="auto"/>
        <w:right w:val="none" w:sz="0" w:space="0" w:color="auto"/>
      </w:divBdr>
    </w:div>
    <w:div w:id="427893056">
      <w:bodyDiv w:val="1"/>
      <w:marLeft w:val="0"/>
      <w:marRight w:val="0"/>
      <w:marTop w:val="0"/>
      <w:marBottom w:val="0"/>
      <w:divBdr>
        <w:top w:val="none" w:sz="0" w:space="0" w:color="auto"/>
        <w:left w:val="none" w:sz="0" w:space="0" w:color="auto"/>
        <w:bottom w:val="none" w:sz="0" w:space="0" w:color="auto"/>
        <w:right w:val="none" w:sz="0" w:space="0" w:color="auto"/>
      </w:divBdr>
    </w:div>
    <w:div w:id="541555538">
      <w:bodyDiv w:val="1"/>
      <w:marLeft w:val="0"/>
      <w:marRight w:val="0"/>
      <w:marTop w:val="0"/>
      <w:marBottom w:val="0"/>
      <w:divBdr>
        <w:top w:val="none" w:sz="0" w:space="0" w:color="auto"/>
        <w:left w:val="none" w:sz="0" w:space="0" w:color="auto"/>
        <w:bottom w:val="none" w:sz="0" w:space="0" w:color="auto"/>
        <w:right w:val="none" w:sz="0" w:space="0" w:color="auto"/>
      </w:divBdr>
    </w:div>
    <w:div w:id="606353555">
      <w:bodyDiv w:val="1"/>
      <w:marLeft w:val="0"/>
      <w:marRight w:val="0"/>
      <w:marTop w:val="0"/>
      <w:marBottom w:val="0"/>
      <w:divBdr>
        <w:top w:val="none" w:sz="0" w:space="0" w:color="auto"/>
        <w:left w:val="none" w:sz="0" w:space="0" w:color="auto"/>
        <w:bottom w:val="none" w:sz="0" w:space="0" w:color="auto"/>
        <w:right w:val="none" w:sz="0" w:space="0" w:color="auto"/>
      </w:divBdr>
    </w:div>
    <w:div w:id="879124213">
      <w:bodyDiv w:val="1"/>
      <w:marLeft w:val="0"/>
      <w:marRight w:val="0"/>
      <w:marTop w:val="0"/>
      <w:marBottom w:val="0"/>
      <w:divBdr>
        <w:top w:val="none" w:sz="0" w:space="0" w:color="auto"/>
        <w:left w:val="none" w:sz="0" w:space="0" w:color="auto"/>
        <w:bottom w:val="none" w:sz="0" w:space="0" w:color="auto"/>
        <w:right w:val="none" w:sz="0" w:space="0" w:color="auto"/>
      </w:divBdr>
    </w:div>
    <w:div w:id="958491978">
      <w:bodyDiv w:val="1"/>
      <w:marLeft w:val="0"/>
      <w:marRight w:val="0"/>
      <w:marTop w:val="0"/>
      <w:marBottom w:val="0"/>
      <w:divBdr>
        <w:top w:val="none" w:sz="0" w:space="0" w:color="auto"/>
        <w:left w:val="none" w:sz="0" w:space="0" w:color="auto"/>
        <w:bottom w:val="none" w:sz="0" w:space="0" w:color="auto"/>
        <w:right w:val="none" w:sz="0" w:space="0" w:color="auto"/>
      </w:divBdr>
    </w:div>
    <w:div w:id="1096824376">
      <w:bodyDiv w:val="1"/>
      <w:marLeft w:val="0"/>
      <w:marRight w:val="0"/>
      <w:marTop w:val="0"/>
      <w:marBottom w:val="0"/>
      <w:divBdr>
        <w:top w:val="none" w:sz="0" w:space="0" w:color="auto"/>
        <w:left w:val="none" w:sz="0" w:space="0" w:color="auto"/>
        <w:bottom w:val="none" w:sz="0" w:space="0" w:color="auto"/>
        <w:right w:val="none" w:sz="0" w:space="0" w:color="auto"/>
      </w:divBdr>
    </w:div>
    <w:div w:id="1105731022">
      <w:bodyDiv w:val="1"/>
      <w:marLeft w:val="0"/>
      <w:marRight w:val="0"/>
      <w:marTop w:val="0"/>
      <w:marBottom w:val="0"/>
      <w:divBdr>
        <w:top w:val="none" w:sz="0" w:space="0" w:color="auto"/>
        <w:left w:val="none" w:sz="0" w:space="0" w:color="auto"/>
        <w:bottom w:val="none" w:sz="0" w:space="0" w:color="auto"/>
        <w:right w:val="none" w:sz="0" w:space="0" w:color="auto"/>
      </w:divBdr>
    </w:div>
    <w:div w:id="1107315706">
      <w:bodyDiv w:val="1"/>
      <w:marLeft w:val="0"/>
      <w:marRight w:val="0"/>
      <w:marTop w:val="0"/>
      <w:marBottom w:val="0"/>
      <w:divBdr>
        <w:top w:val="none" w:sz="0" w:space="0" w:color="auto"/>
        <w:left w:val="none" w:sz="0" w:space="0" w:color="auto"/>
        <w:bottom w:val="none" w:sz="0" w:space="0" w:color="auto"/>
        <w:right w:val="none" w:sz="0" w:space="0" w:color="auto"/>
      </w:divBdr>
    </w:div>
    <w:div w:id="1342702421">
      <w:bodyDiv w:val="1"/>
      <w:marLeft w:val="0"/>
      <w:marRight w:val="0"/>
      <w:marTop w:val="0"/>
      <w:marBottom w:val="0"/>
      <w:divBdr>
        <w:top w:val="none" w:sz="0" w:space="0" w:color="auto"/>
        <w:left w:val="none" w:sz="0" w:space="0" w:color="auto"/>
        <w:bottom w:val="none" w:sz="0" w:space="0" w:color="auto"/>
        <w:right w:val="none" w:sz="0" w:space="0" w:color="auto"/>
      </w:divBdr>
    </w:div>
    <w:div w:id="1591549563">
      <w:bodyDiv w:val="1"/>
      <w:marLeft w:val="0"/>
      <w:marRight w:val="0"/>
      <w:marTop w:val="0"/>
      <w:marBottom w:val="0"/>
      <w:divBdr>
        <w:top w:val="none" w:sz="0" w:space="0" w:color="auto"/>
        <w:left w:val="none" w:sz="0" w:space="0" w:color="auto"/>
        <w:bottom w:val="none" w:sz="0" w:space="0" w:color="auto"/>
        <w:right w:val="none" w:sz="0" w:space="0" w:color="auto"/>
      </w:divBdr>
    </w:div>
    <w:div w:id="1872960194">
      <w:bodyDiv w:val="1"/>
      <w:marLeft w:val="0"/>
      <w:marRight w:val="0"/>
      <w:marTop w:val="0"/>
      <w:marBottom w:val="0"/>
      <w:divBdr>
        <w:top w:val="none" w:sz="0" w:space="0" w:color="auto"/>
        <w:left w:val="none" w:sz="0" w:space="0" w:color="auto"/>
        <w:bottom w:val="none" w:sz="0" w:space="0" w:color="auto"/>
        <w:right w:val="none" w:sz="0" w:space="0" w:color="auto"/>
      </w:divBdr>
    </w:div>
    <w:div w:id="1887445430">
      <w:bodyDiv w:val="1"/>
      <w:marLeft w:val="0"/>
      <w:marRight w:val="0"/>
      <w:marTop w:val="0"/>
      <w:marBottom w:val="0"/>
      <w:divBdr>
        <w:top w:val="none" w:sz="0" w:space="0" w:color="auto"/>
        <w:left w:val="none" w:sz="0" w:space="0" w:color="auto"/>
        <w:bottom w:val="none" w:sz="0" w:space="0" w:color="auto"/>
        <w:right w:val="none" w:sz="0" w:space="0" w:color="auto"/>
      </w:divBdr>
    </w:div>
    <w:div w:id="196608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mtk-confluence.stanford.edu:8080/display/OpenSim/Tutorial+3+-+Scaling%2C+Inverse+Kinematics%2C+and+Inverse+Dyna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F11BA-3535-408A-97A1-7E821BDF5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Gannon University</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Schmitz, Anne M</dc:creator>
  <cp:lastModifiedBy>PC_Tech</cp:lastModifiedBy>
  <cp:revision>7</cp:revision>
  <dcterms:created xsi:type="dcterms:W3CDTF">2014-10-27T23:16:00Z</dcterms:created>
  <dcterms:modified xsi:type="dcterms:W3CDTF">2014-11-19T20:28:00Z</dcterms:modified>
</cp:coreProperties>
</file>