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559" w:rsidRPr="00E52CCD" w:rsidRDefault="00365208" w:rsidP="00372C42">
      <w:pPr>
        <w:pStyle w:val="Title"/>
        <w:spacing w:after="0"/>
        <w:jc w:val="both"/>
        <w:rPr>
          <w:rFonts w:asciiTheme="minorHAnsi" w:hAnsiTheme="minorHAnsi"/>
        </w:rPr>
      </w:pPr>
      <w:r>
        <w:rPr>
          <w:rFonts w:asciiTheme="minorHAnsi" w:hAnsiTheme="minorHAnsi"/>
        </w:rPr>
        <w:t>Scaling and Inverse Kinematics</w:t>
      </w:r>
      <w:r w:rsidR="00785759" w:rsidRPr="00E52CCD">
        <w:rPr>
          <w:rStyle w:val="FootnoteReference"/>
          <w:rFonts w:asciiTheme="minorHAnsi" w:hAnsiTheme="minorHAnsi"/>
        </w:rPr>
        <w:footnoteReference w:id="1"/>
      </w:r>
    </w:p>
    <w:p w:rsidR="00546677" w:rsidRPr="00D05167" w:rsidRDefault="00546677" w:rsidP="00372C42">
      <w:pPr>
        <w:pStyle w:val="Heading1"/>
        <w:spacing w:before="0" w:line="240" w:lineRule="auto"/>
        <w:contextualSpacing/>
        <w:jc w:val="both"/>
        <w:rPr>
          <w:rFonts w:asciiTheme="minorHAnsi" w:hAnsiTheme="minorHAnsi"/>
          <w:sz w:val="22"/>
          <w:szCs w:val="22"/>
        </w:rPr>
      </w:pPr>
    </w:p>
    <w:p w:rsidR="00A32BFD" w:rsidRPr="00D05167" w:rsidRDefault="00D05167" w:rsidP="00501CF6">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 xml:space="preserve">I. </w:t>
      </w:r>
      <w:r w:rsidR="00A32BFD" w:rsidRPr="00D05167">
        <w:rPr>
          <w:rFonts w:asciiTheme="minorHAnsi" w:hAnsiTheme="minorHAnsi"/>
          <w:sz w:val="22"/>
          <w:szCs w:val="22"/>
        </w:rPr>
        <w:t>Objectives</w:t>
      </w:r>
    </w:p>
    <w:p w:rsidR="00546677" w:rsidRPr="00D05167" w:rsidRDefault="00546677" w:rsidP="00501CF6">
      <w:pPr>
        <w:pStyle w:val="Heading2"/>
        <w:spacing w:before="0" w:line="240" w:lineRule="auto"/>
        <w:contextualSpacing/>
        <w:jc w:val="both"/>
        <w:rPr>
          <w:rFonts w:asciiTheme="minorHAnsi" w:hAnsiTheme="minorHAnsi"/>
          <w:sz w:val="22"/>
          <w:szCs w:val="22"/>
        </w:rPr>
      </w:pPr>
    </w:p>
    <w:p w:rsidR="00A32BFD" w:rsidRPr="00D05167" w:rsidRDefault="00A32BFD" w:rsidP="00501CF6">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Purpose</w:t>
      </w:r>
    </w:p>
    <w:p w:rsidR="00501CF6" w:rsidRPr="00501CF6" w:rsidRDefault="00501CF6" w:rsidP="00501CF6">
      <w:pPr>
        <w:pStyle w:val="Heading2"/>
        <w:spacing w:line="240" w:lineRule="auto"/>
        <w:contextualSpacing/>
        <w:jc w:val="both"/>
        <w:rPr>
          <w:rFonts w:asciiTheme="minorHAnsi" w:eastAsiaTheme="minorHAnsi" w:hAnsiTheme="minorHAnsi" w:cstheme="minorBidi"/>
          <w:b w:val="0"/>
          <w:bCs w:val="0"/>
          <w:color w:val="auto"/>
          <w:sz w:val="22"/>
          <w:szCs w:val="22"/>
        </w:rPr>
      </w:pPr>
      <w:r w:rsidRPr="00501CF6">
        <w:rPr>
          <w:rFonts w:asciiTheme="minorHAnsi" w:eastAsiaTheme="minorHAnsi" w:hAnsiTheme="minorHAnsi" w:cstheme="minorBidi"/>
          <w:b w:val="0"/>
          <w:bCs w:val="0"/>
          <w:color w:val="auto"/>
          <w:sz w:val="22"/>
          <w:szCs w:val="22"/>
        </w:rPr>
        <w:t xml:space="preserve">The purpose of this tutorial is to demonstrate how </w:t>
      </w:r>
      <w:proofErr w:type="spellStart"/>
      <w:r w:rsidRPr="00501CF6">
        <w:rPr>
          <w:rFonts w:asciiTheme="minorHAnsi" w:eastAsiaTheme="minorHAnsi" w:hAnsiTheme="minorHAnsi" w:cstheme="minorBidi"/>
          <w:b w:val="0"/>
          <w:bCs w:val="0"/>
          <w:color w:val="auto"/>
          <w:sz w:val="22"/>
          <w:szCs w:val="22"/>
        </w:rPr>
        <w:t>OpenSim</w:t>
      </w:r>
      <w:proofErr w:type="spellEnd"/>
      <w:r w:rsidRPr="00501CF6">
        <w:rPr>
          <w:rFonts w:asciiTheme="minorHAnsi" w:eastAsiaTheme="minorHAnsi" w:hAnsiTheme="minorHAnsi" w:cstheme="minorBidi"/>
          <w:b w:val="0"/>
          <w:bCs w:val="0"/>
          <w:color w:val="auto"/>
          <w:sz w:val="22"/>
          <w:szCs w:val="22"/>
        </w:rPr>
        <w:t xml:space="preserve"> solves an inverse kinematics problem using experimental data. To diagnose movement disorders and study human movement, </w:t>
      </w:r>
      <w:proofErr w:type="spellStart"/>
      <w:r w:rsidRPr="00501CF6">
        <w:rPr>
          <w:rFonts w:asciiTheme="minorHAnsi" w:eastAsiaTheme="minorHAnsi" w:hAnsiTheme="minorHAnsi" w:cstheme="minorBidi"/>
          <w:b w:val="0"/>
          <w:bCs w:val="0"/>
          <w:color w:val="auto"/>
          <w:sz w:val="22"/>
          <w:szCs w:val="22"/>
        </w:rPr>
        <w:t>biomechanists</w:t>
      </w:r>
      <w:proofErr w:type="spellEnd"/>
      <w:r w:rsidRPr="00501CF6">
        <w:rPr>
          <w:rFonts w:asciiTheme="minorHAnsi" w:eastAsiaTheme="minorHAnsi" w:hAnsiTheme="minorHAnsi" w:cstheme="minorBidi"/>
          <w:b w:val="0"/>
          <w:bCs w:val="0"/>
          <w:color w:val="auto"/>
          <w:sz w:val="22"/>
          <w:szCs w:val="22"/>
        </w:rPr>
        <w:t xml:space="preserve"> frequently ask human subjects to perform movements in a motion capture laboratory and use computational tools to analyze these movements. A common step in analyzing a movement is to compute the joint angles of the subject during movement. </w:t>
      </w:r>
      <w:proofErr w:type="spellStart"/>
      <w:r w:rsidRPr="00501CF6">
        <w:rPr>
          <w:rFonts w:asciiTheme="minorHAnsi" w:eastAsiaTheme="minorHAnsi" w:hAnsiTheme="minorHAnsi" w:cstheme="minorBidi"/>
          <w:b w:val="0"/>
          <w:bCs w:val="0"/>
          <w:color w:val="auto"/>
          <w:sz w:val="22"/>
          <w:szCs w:val="22"/>
        </w:rPr>
        <w:t>OpenSim</w:t>
      </w:r>
      <w:proofErr w:type="spellEnd"/>
      <w:r w:rsidRPr="00501CF6">
        <w:rPr>
          <w:rFonts w:asciiTheme="minorHAnsi" w:eastAsiaTheme="minorHAnsi" w:hAnsiTheme="minorHAnsi" w:cstheme="minorBidi"/>
          <w:b w:val="0"/>
          <w:bCs w:val="0"/>
          <w:color w:val="auto"/>
          <w:sz w:val="22"/>
          <w:szCs w:val="22"/>
        </w:rPr>
        <w:t xml:space="preserve"> has tools for computing these quantities:</w:t>
      </w:r>
    </w:p>
    <w:p w:rsidR="00501CF6" w:rsidRPr="00501CF6" w:rsidRDefault="00501CF6" w:rsidP="00501CF6">
      <w:pPr>
        <w:pStyle w:val="Heading2"/>
        <w:spacing w:line="240" w:lineRule="auto"/>
        <w:contextualSpacing/>
        <w:jc w:val="both"/>
        <w:rPr>
          <w:rFonts w:asciiTheme="minorHAnsi" w:eastAsiaTheme="minorHAnsi" w:hAnsiTheme="minorHAnsi" w:cstheme="minorBidi"/>
          <w:b w:val="0"/>
          <w:bCs w:val="0"/>
          <w:color w:val="auto"/>
          <w:sz w:val="22"/>
          <w:szCs w:val="22"/>
        </w:rPr>
      </w:pPr>
    </w:p>
    <w:p w:rsidR="00501CF6" w:rsidRPr="00501CF6" w:rsidRDefault="00501CF6" w:rsidP="00397215">
      <w:pPr>
        <w:pStyle w:val="Heading2"/>
        <w:numPr>
          <w:ilvl w:val="0"/>
          <w:numId w:val="1"/>
        </w:numPr>
        <w:spacing w:line="240" w:lineRule="auto"/>
        <w:contextualSpacing/>
        <w:jc w:val="both"/>
        <w:rPr>
          <w:rFonts w:asciiTheme="minorHAnsi" w:eastAsiaTheme="minorHAnsi" w:hAnsiTheme="minorHAnsi" w:cstheme="minorBidi"/>
          <w:b w:val="0"/>
          <w:bCs w:val="0"/>
          <w:color w:val="auto"/>
          <w:sz w:val="22"/>
          <w:szCs w:val="22"/>
        </w:rPr>
      </w:pPr>
      <w:r w:rsidRPr="00501CF6">
        <w:rPr>
          <w:rFonts w:asciiTheme="minorHAnsi" w:eastAsiaTheme="minorHAnsi" w:hAnsiTheme="minorHAnsi" w:cstheme="minorBidi"/>
          <w:b w:val="0"/>
          <w:bCs w:val="0"/>
          <w:i/>
          <w:color w:val="auto"/>
          <w:sz w:val="22"/>
          <w:szCs w:val="22"/>
        </w:rPr>
        <w:t>Inverse kinematics</w:t>
      </w:r>
      <w:r w:rsidRPr="00501CF6">
        <w:rPr>
          <w:rFonts w:asciiTheme="minorHAnsi" w:eastAsiaTheme="minorHAnsi" w:hAnsiTheme="minorHAnsi" w:cstheme="minorBidi"/>
          <w:b w:val="0"/>
          <w:bCs w:val="0"/>
          <w:color w:val="auto"/>
          <w:sz w:val="22"/>
          <w:szCs w:val="22"/>
        </w:rPr>
        <w:t xml:space="preserve"> is used to compute joint angles.</w:t>
      </w:r>
    </w:p>
    <w:p w:rsidR="00501CF6" w:rsidRPr="00501CF6" w:rsidRDefault="00501CF6" w:rsidP="00501CF6">
      <w:pPr>
        <w:spacing w:after="0" w:line="240" w:lineRule="auto"/>
        <w:contextualSpacing/>
      </w:pPr>
    </w:p>
    <w:p w:rsidR="00546677" w:rsidRDefault="00501CF6" w:rsidP="00501CF6">
      <w:pPr>
        <w:pStyle w:val="Heading2"/>
        <w:spacing w:before="0" w:line="240" w:lineRule="auto"/>
        <w:contextualSpacing/>
        <w:jc w:val="both"/>
        <w:rPr>
          <w:rFonts w:asciiTheme="minorHAnsi" w:eastAsiaTheme="minorHAnsi" w:hAnsiTheme="minorHAnsi" w:cstheme="minorBidi"/>
          <w:b w:val="0"/>
          <w:bCs w:val="0"/>
          <w:color w:val="auto"/>
          <w:sz w:val="22"/>
          <w:szCs w:val="22"/>
        </w:rPr>
      </w:pPr>
      <w:r w:rsidRPr="00501CF6">
        <w:rPr>
          <w:rFonts w:asciiTheme="minorHAnsi" w:eastAsiaTheme="minorHAnsi" w:hAnsiTheme="minorHAnsi" w:cstheme="minorBidi"/>
          <w:b w:val="0"/>
          <w:bCs w:val="0"/>
          <w:i/>
          <w:color w:val="auto"/>
          <w:sz w:val="22"/>
          <w:szCs w:val="22"/>
        </w:rPr>
        <w:t>Inverse kinematics</w:t>
      </w:r>
      <w:r w:rsidRPr="00501CF6">
        <w:rPr>
          <w:rFonts w:asciiTheme="minorHAnsi" w:eastAsiaTheme="minorHAnsi" w:hAnsiTheme="minorHAnsi" w:cstheme="minorBidi"/>
          <w:b w:val="0"/>
          <w:bCs w:val="0"/>
          <w:color w:val="auto"/>
          <w:sz w:val="22"/>
          <w:szCs w:val="22"/>
        </w:rPr>
        <w:t xml:space="preserve"> computes the joint angles for a musculoskeletal model that best reproduce the motion of a subject. </w:t>
      </w:r>
      <w:r w:rsidRPr="00501CF6">
        <w:rPr>
          <w:rFonts w:asciiTheme="minorHAnsi" w:eastAsiaTheme="minorHAnsi" w:hAnsiTheme="minorHAnsi" w:cstheme="minorBidi"/>
          <w:b w:val="0"/>
          <w:bCs w:val="0"/>
          <w:i/>
          <w:color w:val="auto"/>
          <w:sz w:val="22"/>
          <w:szCs w:val="22"/>
        </w:rPr>
        <w:t>Inverse dynamics</w:t>
      </w:r>
      <w:r w:rsidRPr="00501CF6">
        <w:rPr>
          <w:rFonts w:asciiTheme="minorHAnsi" w:eastAsiaTheme="minorHAnsi" w:hAnsiTheme="minorHAnsi" w:cstheme="minorBidi"/>
          <w:b w:val="0"/>
          <w:bCs w:val="0"/>
          <w:color w:val="auto"/>
          <w:sz w:val="22"/>
          <w:szCs w:val="22"/>
        </w:rPr>
        <w:t xml:space="preserve"> then uses joint angles, angular velocities, and angular accelerations of the model, together with the experimental ground reaction forces and moments, to solve for the net reaction forces and net moments at each of the joints. The schematic below shows an overview of the inverse kinematics and inverse dynamics problems.</w:t>
      </w:r>
    </w:p>
    <w:p w:rsidR="00501CF6" w:rsidRDefault="00501CF6" w:rsidP="00501CF6">
      <w:pPr>
        <w:spacing w:line="240" w:lineRule="auto"/>
        <w:contextualSpacing/>
        <w:jc w:val="center"/>
      </w:pPr>
      <w:r>
        <w:rPr>
          <w:noProof/>
        </w:rPr>
        <w:drawing>
          <wp:inline distT="0" distB="0" distL="0" distR="0" wp14:anchorId="77A3337C" wp14:editId="4AFB00D3">
            <wp:extent cx="4410075" cy="1524000"/>
            <wp:effectExtent l="0" t="0" r="9525" b="0"/>
            <wp:docPr id="9" name="Picture 9" descr="http://simtk-confluence.stanford.edu:8080/download/attachments/5115855/worddav18beee95e9328969b6f5ee05a6c736f0.png?version=1&amp;modificationDate=1379004377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tk-confluence.stanford.edu:8080/download/attachments/5115855/worddav18beee95e9328969b6f5ee05a6c736f0.png?version=1&amp;modificationDate=13790043771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0075" cy="1524000"/>
                    </a:xfrm>
                    <a:prstGeom prst="rect">
                      <a:avLst/>
                    </a:prstGeom>
                    <a:noFill/>
                    <a:ln>
                      <a:noFill/>
                    </a:ln>
                  </pic:spPr>
                </pic:pic>
              </a:graphicData>
            </a:graphic>
          </wp:inline>
        </w:drawing>
      </w:r>
    </w:p>
    <w:p w:rsidR="00501CF6" w:rsidRDefault="00501CF6" w:rsidP="00501CF6">
      <w:pPr>
        <w:spacing w:after="0" w:line="240" w:lineRule="auto"/>
        <w:contextualSpacing/>
      </w:pPr>
      <w:r>
        <w:t>In this tutorial, you will:</w:t>
      </w:r>
    </w:p>
    <w:p w:rsidR="00501CF6" w:rsidRDefault="00501CF6" w:rsidP="00397215">
      <w:pPr>
        <w:pStyle w:val="ListParagraph"/>
        <w:numPr>
          <w:ilvl w:val="0"/>
          <w:numId w:val="2"/>
        </w:numPr>
        <w:spacing w:after="0" w:line="240" w:lineRule="auto"/>
      </w:pPr>
      <w:r>
        <w:t>Become</w:t>
      </w:r>
      <w:r w:rsidR="00365208">
        <w:t xml:space="preserve"> familiar with </w:t>
      </w:r>
      <w:proofErr w:type="spellStart"/>
      <w:r w:rsidR="00365208">
        <w:t>OpenSim's</w:t>
      </w:r>
      <w:proofErr w:type="spellEnd"/>
      <w:r w:rsidR="00365208">
        <w:t xml:space="preserve"> Scale and </w:t>
      </w:r>
      <w:r>
        <w:t>Inverse Kinematics tools</w:t>
      </w:r>
    </w:p>
    <w:p w:rsidR="00501CF6" w:rsidRDefault="00501CF6" w:rsidP="00397215">
      <w:pPr>
        <w:pStyle w:val="ListParagraph"/>
        <w:numPr>
          <w:ilvl w:val="0"/>
          <w:numId w:val="2"/>
        </w:numPr>
        <w:spacing w:after="0" w:line="240" w:lineRule="auto"/>
      </w:pPr>
      <w:r>
        <w:t>Solve an inverse kinematics problem using experimental data</w:t>
      </w:r>
    </w:p>
    <w:p w:rsidR="00501CF6" w:rsidRDefault="00501CF6" w:rsidP="00372C42">
      <w:pPr>
        <w:pStyle w:val="Heading2"/>
        <w:spacing w:before="0" w:line="240" w:lineRule="auto"/>
        <w:contextualSpacing/>
        <w:jc w:val="both"/>
        <w:rPr>
          <w:rFonts w:asciiTheme="minorHAnsi" w:hAnsiTheme="minorHAnsi"/>
          <w:sz w:val="22"/>
          <w:szCs w:val="22"/>
        </w:rPr>
      </w:pPr>
    </w:p>
    <w:p w:rsidR="00A32BFD" w:rsidRPr="00D05167" w:rsidRDefault="00A32BFD" w:rsidP="00372C42">
      <w:pPr>
        <w:pStyle w:val="Heading2"/>
        <w:spacing w:before="0" w:line="240" w:lineRule="auto"/>
        <w:contextualSpacing/>
        <w:jc w:val="both"/>
        <w:rPr>
          <w:rFonts w:asciiTheme="minorHAnsi" w:hAnsiTheme="minorHAnsi"/>
          <w:sz w:val="22"/>
          <w:szCs w:val="22"/>
        </w:rPr>
      </w:pPr>
      <w:r w:rsidRPr="00D05167">
        <w:rPr>
          <w:rFonts w:asciiTheme="minorHAnsi" w:hAnsiTheme="minorHAnsi"/>
          <w:sz w:val="22"/>
          <w:szCs w:val="22"/>
        </w:rPr>
        <w:t>Format</w:t>
      </w:r>
    </w:p>
    <w:p w:rsidR="00A32BFD" w:rsidRPr="00D05167" w:rsidRDefault="00501CF6" w:rsidP="00372C42">
      <w:pPr>
        <w:spacing w:after="0" w:line="240" w:lineRule="auto"/>
        <w:contextualSpacing/>
        <w:jc w:val="both"/>
      </w:pPr>
      <w:r w:rsidRPr="00501CF6">
        <w:t xml:space="preserve">Each section of the tutorial guides you in using certain tools within and asks you to answer a few questions. The menu titles and option names you must select and any commands you must type to run </w:t>
      </w:r>
      <w:proofErr w:type="spellStart"/>
      <w:r w:rsidRPr="00501CF6">
        <w:t>OpenSim</w:t>
      </w:r>
      <w:proofErr w:type="spellEnd"/>
      <w:r w:rsidRPr="00501CF6">
        <w:t xml:space="preserve"> will appear in bold face. The questions can be answered based on information from </w:t>
      </w:r>
      <w:proofErr w:type="spellStart"/>
      <w:r w:rsidRPr="00501CF6">
        <w:t>OpenSim</w:t>
      </w:r>
      <w:proofErr w:type="spellEnd"/>
      <w:r w:rsidRPr="00501CF6">
        <w:t xml:space="preserve"> and basic knowledge of the human musculoskeletal system. After you complete the tutorial, feel free to explore </w:t>
      </w:r>
      <w:proofErr w:type="spellStart"/>
      <w:r w:rsidRPr="00501CF6">
        <w:t>OpenSim</w:t>
      </w:r>
      <w:proofErr w:type="spellEnd"/>
      <w:r w:rsidRPr="00501CF6">
        <w:t xml:space="preserve"> and the other analysis tools further on your own. Depending on the amount of exploration you do, this tutorial should take 1-2 hours to complete.</w:t>
      </w:r>
    </w:p>
    <w:p w:rsidR="00546677" w:rsidRPr="00D05167" w:rsidRDefault="00546677" w:rsidP="00372C42">
      <w:pPr>
        <w:pStyle w:val="Heading2"/>
        <w:spacing w:before="0" w:line="240" w:lineRule="auto"/>
        <w:contextualSpacing/>
        <w:jc w:val="both"/>
        <w:rPr>
          <w:rFonts w:asciiTheme="minorHAnsi" w:hAnsiTheme="minorHAnsi"/>
          <w:sz w:val="22"/>
          <w:szCs w:val="22"/>
        </w:rPr>
      </w:pPr>
    </w:p>
    <w:p w:rsidR="00A32BFD" w:rsidRPr="00D05167" w:rsidRDefault="00D05167" w:rsidP="00372C42">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 xml:space="preserve">II. </w:t>
      </w:r>
      <w:r w:rsidR="004F0FF2">
        <w:rPr>
          <w:rFonts w:asciiTheme="minorHAnsi" w:hAnsiTheme="minorHAnsi"/>
          <w:sz w:val="22"/>
          <w:szCs w:val="22"/>
        </w:rPr>
        <w:t>Generic Musculoskeletal Model</w:t>
      </w:r>
    </w:p>
    <w:p w:rsidR="004F0FF2" w:rsidRPr="004F0FF2" w:rsidRDefault="004F0FF2" w:rsidP="004F0FF2">
      <w:pPr>
        <w:spacing w:after="0" w:line="240" w:lineRule="auto"/>
        <w:jc w:val="both"/>
      </w:pPr>
      <w:r w:rsidRPr="004F0FF2">
        <w:t xml:space="preserve">In this tutorial, you will be using a generic musculoskeletal model with 23 degrees of freedom and actuated by 54 muscles entitled </w:t>
      </w:r>
      <w:r w:rsidRPr="004F0FF2">
        <w:rPr>
          <w:i/>
        </w:rPr>
        <w:t>3DGaitModel2354</w:t>
      </w:r>
      <w:r w:rsidRPr="004F0FF2">
        <w:t xml:space="preserve">. It is a simplified version of the lower-extremity </w:t>
      </w:r>
      <w:r w:rsidRPr="004F0FF2">
        <w:lastRenderedPageBreak/>
        <w:t xml:space="preserve">model of </w:t>
      </w:r>
      <w:proofErr w:type="spellStart"/>
      <w:r w:rsidRPr="004F0FF2">
        <w:t>Delp</w:t>
      </w:r>
      <w:proofErr w:type="spellEnd"/>
      <w:r w:rsidRPr="004F0FF2">
        <w:t xml:space="preserve"> et al. [1], modified to include a torso and back joint based on the model of Anderson and </w:t>
      </w:r>
      <w:proofErr w:type="spellStart"/>
      <w:r w:rsidRPr="004F0FF2">
        <w:t>Pandy</w:t>
      </w:r>
      <w:proofErr w:type="spellEnd"/>
      <w:r w:rsidRPr="004F0FF2">
        <w:t xml:space="preserve"> [2].</w:t>
      </w:r>
    </w:p>
    <w:p w:rsidR="004F0FF2" w:rsidRPr="004F0FF2" w:rsidRDefault="004F0FF2" w:rsidP="004F0FF2">
      <w:pPr>
        <w:spacing w:after="0" w:line="240" w:lineRule="auto"/>
        <w:jc w:val="both"/>
      </w:pPr>
    </w:p>
    <w:p w:rsidR="004F0FF2" w:rsidRPr="004F0FF2" w:rsidRDefault="004F0FF2" w:rsidP="004F0FF2">
      <w:pPr>
        <w:spacing w:after="0" w:line="240" w:lineRule="auto"/>
        <w:jc w:val="both"/>
      </w:pPr>
      <w:r w:rsidRPr="004F0FF2">
        <w:t xml:space="preserve">To load the generic musculoskeletal model into </w:t>
      </w:r>
      <w:proofErr w:type="spellStart"/>
      <w:r w:rsidRPr="004F0FF2">
        <w:t>OpenSim</w:t>
      </w:r>
      <w:proofErr w:type="spellEnd"/>
      <w:r w:rsidRPr="004F0FF2">
        <w:t>:</w:t>
      </w:r>
    </w:p>
    <w:p w:rsidR="004F0FF2" w:rsidRPr="004F0FF2" w:rsidRDefault="004F0FF2" w:rsidP="004F0FF2">
      <w:pPr>
        <w:spacing w:after="0" w:line="240" w:lineRule="auto"/>
        <w:jc w:val="both"/>
      </w:pPr>
    </w:p>
    <w:p w:rsidR="004F0FF2" w:rsidRPr="004F0FF2" w:rsidRDefault="004F0FF2" w:rsidP="00397215">
      <w:pPr>
        <w:pStyle w:val="ListParagraph"/>
        <w:numPr>
          <w:ilvl w:val="0"/>
          <w:numId w:val="3"/>
        </w:numPr>
        <w:spacing w:after="0" w:line="240" w:lineRule="auto"/>
        <w:jc w:val="both"/>
      </w:pPr>
      <w:r w:rsidRPr="004F0FF2">
        <w:t xml:space="preserve">Click the </w:t>
      </w:r>
      <w:r w:rsidRPr="004F0FF2">
        <w:rPr>
          <w:b/>
        </w:rPr>
        <w:t>File</w:t>
      </w:r>
      <w:r w:rsidRPr="004F0FF2">
        <w:t xml:space="preserve"> menu and select </w:t>
      </w:r>
      <w:r w:rsidRPr="004F0FF2">
        <w:rPr>
          <w:b/>
        </w:rPr>
        <w:t>Open Model</w:t>
      </w:r>
      <w:r w:rsidRPr="004F0FF2">
        <w:t>.</w:t>
      </w:r>
    </w:p>
    <w:p w:rsidR="004F0FF2" w:rsidRPr="004F0FF2" w:rsidRDefault="004F0FF2" w:rsidP="00397215">
      <w:pPr>
        <w:pStyle w:val="ListParagraph"/>
        <w:numPr>
          <w:ilvl w:val="0"/>
          <w:numId w:val="3"/>
        </w:numPr>
        <w:spacing w:after="0" w:line="240" w:lineRule="auto"/>
        <w:jc w:val="both"/>
        <w:rPr>
          <w:i/>
        </w:rPr>
      </w:pPr>
      <w:r w:rsidRPr="004F0FF2">
        <w:t xml:space="preserve">Find the </w:t>
      </w:r>
      <w:r w:rsidRPr="004F0FF2">
        <w:rPr>
          <w:b/>
          <w:i/>
        </w:rPr>
        <w:t>Models</w:t>
      </w:r>
      <w:r w:rsidRPr="004F0FF2">
        <w:t xml:space="preserve"> folder, which is located under your </w:t>
      </w:r>
      <w:proofErr w:type="spellStart"/>
      <w:r w:rsidRPr="004F0FF2">
        <w:t>OpenSim</w:t>
      </w:r>
      <w:proofErr w:type="spellEnd"/>
      <w:r w:rsidRPr="004F0FF2">
        <w:t xml:space="preserve"> installation directory, e.g., </w:t>
      </w:r>
      <w:r w:rsidRPr="004F0FF2">
        <w:rPr>
          <w:i/>
        </w:rPr>
        <w:t>C:\OpenSim3.2. (The actual directory name depends on version used and can be changed during installation).</w:t>
      </w:r>
    </w:p>
    <w:p w:rsidR="004F0FF2" w:rsidRPr="004F0FF2" w:rsidRDefault="004F0FF2" w:rsidP="00397215">
      <w:pPr>
        <w:pStyle w:val="ListParagraph"/>
        <w:numPr>
          <w:ilvl w:val="0"/>
          <w:numId w:val="3"/>
        </w:numPr>
        <w:spacing w:after="0" w:line="240" w:lineRule="auto"/>
        <w:jc w:val="both"/>
      </w:pPr>
      <w:r w:rsidRPr="004F0FF2">
        <w:t xml:space="preserve">Open the </w:t>
      </w:r>
      <w:r w:rsidRPr="004F0FF2">
        <w:rPr>
          <w:b/>
          <w:i/>
        </w:rPr>
        <w:t>Gait2354_Simbody</w:t>
      </w:r>
      <w:r w:rsidRPr="004F0FF2">
        <w:t xml:space="preserve"> folder, select the file </w:t>
      </w:r>
      <w:r w:rsidRPr="004F0FF2">
        <w:rPr>
          <w:b/>
          <w:i/>
        </w:rPr>
        <w:t>gait2354_simbody.osim</w:t>
      </w:r>
      <w:r w:rsidRPr="004F0FF2">
        <w:t xml:space="preserve">, and click </w:t>
      </w:r>
      <w:r w:rsidRPr="004F0FF2">
        <w:rPr>
          <w:b/>
        </w:rPr>
        <w:t>Open</w:t>
      </w:r>
      <w:r w:rsidRPr="004F0FF2">
        <w:t>.</w:t>
      </w:r>
    </w:p>
    <w:p w:rsidR="004F0FF2" w:rsidRDefault="004F0FF2" w:rsidP="004F0FF2">
      <w:pPr>
        <w:spacing w:after="0" w:line="240" w:lineRule="auto"/>
        <w:jc w:val="both"/>
      </w:pPr>
    </w:p>
    <w:p w:rsidR="004F0FF2" w:rsidRPr="004F0FF2" w:rsidRDefault="004F0FF2" w:rsidP="004F0FF2">
      <w:pPr>
        <w:spacing w:after="0" w:line="240" w:lineRule="auto"/>
        <w:jc w:val="both"/>
      </w:pPr>
      <w:r w:rsidRPr="004F0FF2">
        <w:t xml:space="preserve">The experimental gait data were collected by Jill Higginson and Chand John in the Neuromuscular Biomechanics Lab at the University of Delaware as part of the study cited below. The data include marker trajectories and ground reaction forces for an adult male walking at a self-selected speed on an instrumented split-belt treadmill. Please note that the data distributed with </w:t>
      </w:r>
      <w:proofErr w:type="spellStart"/>
      <w:r w:rsidRPr="004F0FF2">
        <w:t>OpenSim</w:t>
      </w:r>
      <w:proofErr w:type="spellEnd"/>
      <w:r w:rsidRPr="004F0FF2">
        <w:t xml:space="preserve"> is from a different subject than the one described in the paper. Data collection protocols were the same for both subjects.</w:t>
      </w:r>
    </w:p>
    <w:p w:rsidR="004F0FF2" w:rsidRPr="004F0FF2" w:rsidRDefault="004F0FF2" w:rsidP="004F0FF2">
      <w:pPr>
        <w:spacing w:after="0" w:line="240" w:lineRule="auto"/>
        <w:jc w:val="both"/>
      </w:pPr>
    </w:p>
    <w:p w:rsidR="00372C42" w:rsidRDefault="004F0FF2" w:rsidP="004F0FF2">
      <w:pPr>
        <w:spacing w:after="0" w:line="240" w:lineRule="auto"/>
        <w:jc w:val="both"/>
      </w:pPr>
      <w:r w:rsidRPr="004F0FF2">
        <w:t xml:space="preserve">Chand T. John, Frank C. Anderson, Jill S. Higginson &amp; Scott L. </w:t>
      </w:r>
      <w:proofErr w:type="spellStart"/>
      <w:r w:rsidRPr="004F0FF2">
        <w:t>Delp</w:t>
      </w:r>
      <w:proofErr w:type="spellEnd"/>
      <w:r w:rsidRPr="004F0FF2">
        <w:t xml:space="preserve"> (2012): </w:t>
      </w:r>
      <w:proofErr w:type="spellStart"/>
      <w:r w:rsidRPr="004F0FF2">
        <w:t>Stabilisation</w:t>
      </w:r>
      <w:proofErr w:type="spellEnd"/>
      <w:r w:rsidRPr="004F0FF2">
        <w:t xml:space="preserve"> of walking by intrinsic muscle properties revealed in a three-dimensional muscle-driven simulation, Computer Methods in Biomechanics and Biomedical Engineering.</w:t>
      </w:r>
    </w:p>
    <w:p w:rsidR="004F0FF2" w:rsidRDefault="004F0FF2" w:rsidP="004F0FF2">
      <w:pPr>
        <w:spacing w:after="0" w:line="240" w:lineRule="auto"/>
        <w:jc w:val="both"/>
      </w:pPr>
    </w:p>
    <w:p w:rsidR="00372C42" w:rsidRPr="00D05167" w:rsidRDefault="00D05167" w:rsidP="00372C42">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 xml:space="preserve">III. </w:t>
      </w:r>
      <w:r w:rsidR="00941F73" w:rsidRPr="00941F73">
        <w:rPr>
          <w:rFonts w:asciiTheme="minorHAnsi" w:hAnsiTheme="minorHAnsi"/>
          <w:sz w:val="22"/>
          <w:szCs w:val="22"/>
        </w:rPr>
        <w:t xml:space="preserve">Scaling </w:t>
      </w:r>
      <w:proofErr w:type="gramStart"/>
      <w:r w:rsidR="00941F73" w:rsidRPr="00941F73">
        <w:rPr>
          <w:rFonts w:asciiTheme="minorHAnsi" w:hAnsiTheme="minorHAnsi"/>
          <w:sz w:val="22"/>
          <w:szCs w:val="22"/>
        </w:rPr>
        <w:t>A</w:t>
      </w:r>
      <w:proofErr w:type="gramEnd"/>
      <w:r w:rsidR="00941F73" w:rsidRPr="00941F73">
        <w:rPr>
          <w:rFonts w:asciiTheme="minorHAnsi" w:hAnsiTheme="minorHAnsi"/>
          <w:sz w:val="22"/>
          <w:szCs w:val="22"/>
        </w:rPr>
        <w:t xml:space="preserve"> Musculoskeletal Model</w:t>
      </w:r>
    </w:p>
    <w:p w:rsidR="00941F73" w:rsidRPr="00941F73" w:rsidRDefault="00941F73" w:rsidP="00941F73">
      <w:pPr>
        <w:pStyle w:val="NormalWeb"/>
        <w:shd w:val="clear" w:color="auto" w:fill="FFFFFF"/>
        <w:spacing w:before="0" w:beforeAutospacing="0" w:after="0" w:afterAutospacing="0"/>
        <w:jc w:val="both"/>
        <w:rPr>
          <w:rFonts w:asciiTheme="minorHAnsi" w:hAnsiTheme="minorHAnsi" w:cs="Arial"/>
          <w:color w:val="333333"/>
          <w:sz w:val="22"/>
          <w:szCs w:val="22"/>
        </w:rPr>
      </w:pPr>
      <w:r w:rsidRPr="00941F73">
        <w:rPr>
          <w:rFonts w:asciiTheme="minorHAnsi" w:hAnsiTheme="minorHAnsi" w:cs="Arial"/>
          <w:color w:val="333333"/>
          <w:sz w:val="22"/>
          <w:szCs w:val="22"/>
        </w:rPr>
        <w:t xml:space="preserve">The purpose of scaling a generic musculoskeletal model is to modify the anthropometry, or physical dimensions, of the generic model so that it matches the anthropometry of a particular subject. Scaling is one of the most important steps in solving inverse kinematics and inverse dynamics problems because these solutions are sensitive to the accuracy of the scaling step. In </w:t>
      </w:r>
      <w:proofErr w:type="spellStart"/>
      <w:r w:rsidRPr="00941F73">
        <w:rPr>
          <w:rFonts w:asciiTheme="minorHAnsi" w:hAnsiTheme="minorHAnsi" w:cs="Arial"/>
          <w:color w:val="333333"/>
          <w:sz w:val="22"/>
          <w:szCs w:val="22"/>
        </w:rPr>
        <w:t>OpenSim</w:t>
      </w:r>
      <w:proofErr w:type="spellEnd"/>
      <w:r w:rsidRPr="00941F73">
        <w:rPr>
          <w:rFonts w:asciiTheme="minorHAnsi" w:hAnsiTheme="minorHAnsi" w:cs="Arial"/>
          <w:color w:val="333333"/>
          <w:sz w:val="22"/>
          <w:szCs w:val="22"/>
        </w:rPr>
        <w:t>, the scaling step adjusts both the mass properties (mass and inertia tensor), as well as the dimensions of the body segments. Scaling can be performed using a combination of two methods:</w:t>
      </w:r>
    </w:p>
    <w:p w:rsidR="00941F73" w:rsidRDefault="00941F73" w:rsidP="00941F73">
      <w:pPr>
        <w:pStyle w:val="NormalWeb"/>
        <w:shd w:val="clear" w:color="auto" w:fill="FFFFFF"/>
        <w:spacing w:before="0" w:beforeAutospacing="0" w:after="0" w:afterAutospacing="0"/>
        <w:ind w:left="450"/>
        <w:jc w:val="both"/>
        <w:rPr>
          <w:rStyle w:val="Emphasis"/>
          <w:rFonts w:asciiTheme="minorHAnsi" w:eastAsiaTheme="majorEastAsia" w:hAnsiTheme="minorHAnsi" w:cs="Arial"/>
          <w:color w:val="333333"/>
          <w:sz w:val="22"/>
          <w:szCs w:val="22"/>
        </w:rPr>
      </w:pPr>
    </w:p>
    <w:p w:rsidR="00941F73" w:rsidRPr="00941F73" w:rsidRDefault="00941F73" w:rsidP="00941F73">
      <w:pPr>
        <w:pStyle w:val="NormalWeb"/>
        <w:shd w:val="clear" w:color="auto" w:fill="FFFFFF"/>
        <w:spacing w:before="0" w:beforeAutospacing="0" w:after="0" w:afterAutospacing="0"/>
        <w:ind w:left="450"/>
        <w:jc w:val="both"/>
        <w:rPr>
          <w:rFonts w:asciiTheme="minorHAnsi" w:hAnsiTheme="minorHAnsi" w:cs="Arial"/>
          <w:color w:val="333333"/>
          <w:sz w:val="22"/>
          <w:szCs w:val="22"/>
        </w:rPr>
      </w:pPr>
      <w:r w:rsidRPr="00941F73">
        <w:rPr>
          <w:rStyle w:val="Emphasis"/>
          <w:rFonts w:asciiTheme="minorHAnsi" w:eastAsiaTheme="majorEastAsia" w:hAnsiTheme="minorHAnsi" w:cs="Arial"/>
          <w:color w:val="333333"/>
          <w:sz w:val="22"/>
          <w:szCs w:val="22"/>
        </w:rPr>
        <w:t>(1) Measurement-based Scaling</w:t>
      </w:r>
      <w:r w:rsidRPr="00941F73">
        <w:rPr>
          <w:rFonts w:asciiTheme="minorHAnsi" w:hAnsiTheme="minorHAnsi" w:cs="Arial"/>
          <w:color w:val="333333"/>
          <w:sz w:val="22"/>
          <w:szCs w:val="22"/>
        </w:rPr>
        <w:t>: This type of scaling determines scale factors for a body segment by comparing distance measurements between specified landmarks on the model, known as</w:t>
      </w:r>
      <w:r w:rsidRPr="00941F73">
        <w:rPr>
          <w:rStyle w:val="apple-converted-space"/>
          <w:rFonts w:asciiTheme="minorHAnsi" w:eastAsiaTheme="majorEastAsia" w:hAnsiTheme="minorHAnsi" w:cs="Arial"/>
          <w:color w:val="333333"/>
          <w:sz w:val="22"/>
          <w:szCs w:val="22"/>
        </w:rPr>
        <w:t> </w:t>
      </w:r>
      <w:r w:rsidRPr="00941F73">
        <w:rPr>
          <w:rStyle w:val="Emphasis"/>
          <w:rFonts w:asciiTheme="minorHAnsi" w:eastAsiaTheme="majorEastAsia" w:hAnsiTheme="minorHAnsi" w:cs="Arial"/>
          <w:color w:val="333333"/>
          <w:sz w:val="22"/>
          <w:szCs w:val="22"/>
        </w:rPr>
        <w:t>virtual markers</w:t>
      </w:r>
      <w:r w:rsidRPr="00941F73">
        <w:rPr>
          <w:rFonts w:asciiTheme="minorHAnsi" w:hAnsiTheme="minorHAnsi" w:cs="Arial"/>
          <w:color w:val="333333"/>
          <w:sz w:val="22"/>
          <w:szCs w:val="22"/>
        </w:rPr>
        <w:t>, and the corresponding</w:t>
      </w:r>
      <w:r w:rsidRPr="00941F73">
        <w:rPr>
          <w:rStyle w:val="apple-converted-space"/>
          <w:rFonts w:asciiTheme="minorHAnsi" w:eastAsiaTheme="majorEastAsia" w:hAnsiTheme="minorHAnsi" w:cs="Arial"/>
          <w:color w:val="333333"/>
          <w:sz w:val="22"/>
          <w:szCs w:val="22"/>
        </w:rPr>
        <w:t> </w:t>
      </w:r>
      <w:r w:rsidRPr="00941F73">
        <w:rPr>
          <w:rStyle w:val="Emphasis"/>
          <w:rFonts w:asciiTheme="minorHAnsi" w:eastAsiaTheme="majorEastAsia" w:hAnsiTheme="minorHAnsi" w:cs="Arial"/>
          <w:color w:val="333333"/>
          <w:sz w:val="22"/>
          <w:szCs w:val="22"/>
        </w:rPr>
        <w:t>experimental marker</w:t>
      </w:r>
      <w:r w:rsidRPr="00941F73">
        <w:rPr>
          <w:rStyle w:val="apple-converted-space"/>
          <w:rFonts w:asciiTheme="minorHAnsi" w:eastAsiaTheme="majorEastAsia" w:hAnsiTheme="minorHAnsi" w:cs="Arial"/>
          <w:color w:val="333333"/>
          <w:sz w:val="22"/>
          <w:szCs w:val="22"/>
        </w:rPr>
        <w:t> </w:t>
      </w:r>
      <w:r w:rsidRPr="00941F73">
        <w:rPr>
          <w:rFonts w:asciiTheme="minorHAnsi" w:hAnsiTheme="minorHAnsi" w:cs="Arial"/>
          <w:color w:val="333333"/>
          <w:sz w:val="22"/>
          <w:szCs w:val="22"/>
        </w:rPr>
        <w:t>positions.</w:t>
      </w:r>
    </w:p>
    <w:p w:rsidR="00941F73" w:rsidRDefault="00941F73" w:rsidP="00941F73">
      <w:pPr>
        <w:pStyle w:val="NormalWeb"/>
        <w:shd w:val="clear" w:color="auto" w:fill="FFFFFF"/>
        <w:spacing w:before="0" w:beforeAutospacing="0" w:after="0" w:afterAutospacing="0"/>
        <w:ind w:left="450"/>
        <w:jc w:val="both"/>
        <w:rPr>
          <w:rStyle w:val="Emphasis"/>
          <w:rFonts w:asciiTheme="minorHAnsi" w:eastAsiaTheme="majorEastAsia" w:hAnsiTheme="minorHAnsi" w:cs="Arial"/>
          <w:color w:val="333333"/>
          <w:sz w:val="22"/>
          <w:szCs w:val="22"/>
        </w:rPr>
      </w:pPr>
    </w:p>
    <w:p w:rsidR="00941F73" w:rsidRPr="00941F73" w:rsidRDefault="00941F73" w:rsidP="00941F73">
      <w:pPr>
        <w:pStyle w:val="NormalWeb"/>
        <w:shd w:val="clear" w:color="auto" w:fill="FFFFFF"/>
        <w:spacing w:before="0" w:beforeAutospacing="0" w:after="0" w:afterAutospacing="0"/>
        <w:ind w:left="450"/>
        <w:jc w:val="both"/>
        <w:rPr>
          <w:rFonts w:asciiTheme="minorHAnsi" w:hAnsiTheme="minorHAnsi" w:cs="Arial"/>
          <w:color w:val="333333"/>
          <w:sz w:val="22"/>
          <w:szCs w:val="22"/>
        </w:rPr>
      </w:pPr>
      <w:r w:rsidRPr="00941F73">
        <w:rPr>
          <w:rStyle w:val="Emphasis"/>
          <w:rFonts w:asciiTheme="minorHAnsi" w:eastAsiaTheme="majorEastAsia" w:hAnsiTheme="minorHAnsi" w:cs="Arial"/>
          <w:color w:val="333333"/>
          <w:sz w:val="22"/>
          <w:szCs w:val="22"/>
        </w:rPr>
        <w:t>(2) Manual Scaling</w:t>
      </w:r>
      <w:r w:rsidRPr="00941F73">
        <w:rPr>
          <w:rFonts w:asciiTheme="minorHAnsi" w:hAnsiTheme="minorHAnsi" w:cs="Arial"/>
          <w:color w:val="333333"/>
          <w:sz w:val="22"/>
          <w:szCs w:val="22"/>
        </w:rPr>
        <w:t>: This type of scaling allows the user to scale a segment based on some predetermined scale factor. Manual scaling is sometimes necessary when suitable marker data are not available, or if the scale factors were determined using an alternative algorithm.</w:t>
      </w:r>
    </w:p>
    <w:p w:rsidR="00941F73" w:rsidRDefault="00941F73" w:rsidP="00941F73">
      <w:pPr>
        <w:pStyle w:val="NormalWeb"/>
        <w:shd w:val="clear" w:color="auto" w:fill="FFFFFF"/>
        <w:spacing w:before="0" w:beforeAutospacing="0" w:after="0" w:afterAutospacing="0"/>
        <w:jc w:val="both"/>
        <w:rPr>
          <w:rFonts w:asciiTheme="minorHAnsi" w:hAnsiTheme="minorHAnsi" w:cs="Arial"/>
          <w:color w:val="333333"/>
          <w:sz w:val="22"/>
          <w:szCs w:val="22"/>
        </w:rPr>
      </w:pPr>
    </w:p>
    <w:p w:rsidR="00941F73" w:rsidRPr="00941F73" w:rsidRDefault="00941F73" w:rsidP="00941F73">
      <w:pPr>
        <w:pStyle w:val="NormalWeb"/>
        <w:shd w:val="clear" w:color="auto" w:fill="FFFFFF"/>
        <w:spacing w:before="0" w:beforeAutospacing="0" w:after="0" w:afterAutospacing="0"/>
        <w:jc w:val="both"/>
        <w:rPr>
          <w:rFonts w:asciiTheme="minorHAnsi" w:hAnsiTheme="minorHAnsi" w:cs="Arial"/>
          <w:color w:val="333333"/>
          <w:sz w:val="22"/>
          <w:szCs w:val="22"/>
        </w:rPr>
      </w:pPr>
      <w:r w:rsidRPr="00941F73">
        <w:rPr>
          <w:rFonts w:asciiTheme="minorHAnsi" w:hAnsiTheme="minorHAnsi" w:cs="Arial"/>
          <w:color w:val="333333"/>
          <w:sz w:val="22"/>
          <w:szCs w:val="22"/>
        </w:rPr>
        <w:t>To scale the generic model: </w:t>
      </w:r>
    </w:p>
    <w:p w:rsidR="00941F73" w:rsidRPr="00941F73" w:rsidRDefault="00941F73" w:rsidP="00397215">
      <w:pPr>
        <w:pStyle w:val="ListParagraph"/>
        <w:numPr>
          <w:ilvl w:val="0"/>
          <w:numId w:val="4"/>
        </w:numPr>
        <w:shd w:val="clear" w:color="auto" w:fill="FFFFFF"/>
        <w:spacing w:after="0" w:line="240" w:lineRule="auto"/>
        <w:jc w:val="both"/>
        <w:rPr>
          <w:rFonts w:cs="Arial"/>
          <w:color w:val="333333"/>
        </w:rPr>
      </w:pPr>
      <w:r w:rsidRPr="00941F73">
        <w:rPr>
          <w:rFonts w:cs="Arial"/>
          <w:color w:val="333333"/>
        </w:rPr>
        <w:t>Click the</w:t>
      </w:r>
      <w:r w:rsidRPr="00941F73">
        <w:rPr>
          <w:rStyle w:val="apple-converted-space"/>
          <w:rFonts w:cs="Arial"/>
          <w:color w:val="333333"/>
        </w:rPr>
        <w:t> </w:t>
      </w:r>
      <w:r w:rsidRPr="00941F73">
        <w:rPr>
          <w:rStyle w:val="Strong"/>
          <w:rFonts w:cs="Arial"/>
          <w:color w:val="333333"/>
        </w:rPr>
        <w:t>Tools</w:t>
      </w:r>
      <w:r w:rsidRPr="00941F73">
        <w:rPr>
          <w:rStyle w:val="apple-converted-space"/>
          <w:rFonts w:cs="Arial"/>
          <w:color w:val="333333"/>
        </w:rPr>
        <w:t> </w:t>
      </w:r>
      <w:r w:rsidRPr="00941F73">
        <w:rPr>
          <w:rFonts w:cs="Arial"/>
          <w:color w:val="333333"/>
        </w:rPr>
        <w:t>menu and select</w:t>
      </w:r>
      <w:r w:rsidRPr="00941F73">
        <w:rPr>
          <w:rStyle w:val="apple-converted-space"/>
          <w:rFonts w:cs="Arial"/>
          <w:color w:val="333333"/>
        </w:rPr>
        <w:t> </w:t>
      </w:r>
      <w:r w:rsidRPr="00941F73">
        <w:rPr>
          <w:rStyle w:val="Strong"/>
          <w:rFonts w:cs="Arial"/>
          <w:color w:val="333333"/>
        </w:rPr>
        <w:t>Scale Model</w:t>
      </w:r>
      <w:r w:rsidRPr="00941F73">
        <w:rPr>
          <w:rFonts w:cs="Arial"/>
          <w:color w:val="333333"/>
        </w:rPr>
        <w:t>.</w:t>
      </w:r>
    </w:p>
    <w:p w:rsidR="00941F73" w:rsidRPr="00941F73" w:rsidRDefault="00941F73" w:rsidP="00397215">
      <w:pPr>
        <w:pStyle w:val="ListParagraph"/>
        <w:numPr>
          <w:ilvl w:val="0"/>
          <w:numId w:val="4"/>
        </w:numPr>
        <w:shd w:val="clear" w:color="auto" w:fill="FFFFFF"/>
        <w:spacing w:after="0" w:line="240" w:lineRule="auto"/>
        <w:jc w:val="both"/>
        <w:rPr>
          <w:rFonts w:cs="Arial"/>
          <w:color w:val="333333"/>
        </w:rPr>
      </w:pPr>
      <w:r w:rsidRPr="00941F73">
        <w:rPr>
          <w:rFonts w:cs="Arial"/>
          <w:color w:val="333333"/>
        </w:rPr>
        <w:t>At the bottom of the</w:t>
      </w:r>
      <w:r w:rsidRPr="00941F73">
        <w:rPr>
          <w:rStyle w:val="apple-converted-space"/>
          <w:rFonts w:cs="Arial"/>
          <w:color w:val="333333"/>
        </w:rPr>
        <w:t> </w:t>
      </w:r>
      <w:r w:rsidRPr="00941F73">
        <w:rPr>
          <w:rStyle w:val="Emphasis"/>
          <w:rFonts w:cs="Arial"/>
          <w:color w:val="333333"/>
        </w:rPr>
        <w:t>Scale Tool</w:t>
      </w:r>
      <w:r w:rsidRPr="00941F73">
        <w:rPr>
          <w:rStyle w:val="apple-converted-space"/>
          <w:rFonts w:cs="Arial"/>
          <w:color w:val="333333"/>
        </w:rPr>
        <w:t> </w:t>
      </w:r>
      <w:r w:rsidRPr="00941F73">
        <w:rPr>
          <w:rFonts w:cs="Arial"/>
          <w:color w:val="333333"/>
        </w:rPr>
        <w:t>dialog, click</w:t>
      </w:r>
      <w:r w:rsidRPr="00941F73">
        <w:rPr>
          <w:rStyle w:val="apple-converted-space"/>
          <w:rFonts w:cs="Arial"/>
          <w:color w:val="333333"/>
        </w:rPr>
        <w:t> </w:t>
      </w:r>
      <w:r w:rsidRPr="00941F73">
        <w:rPr>
          <w:rStyle w:val="Strong"/>
          <w:rFonts w:cs="Arial"/>
          <w:color w:val="333333"/>
        </w:rPr>
        <w:t>Load</w:t>
      </w:r>
      <w:r w:rsidRPr="00941F73">
        <w:rPr>
          <w:rStyle w:val="apple-converted-space"/>
          <w:rFonts w:cs="Arial"/>
          <w:color w:val="333333"/>
        </w:rPr>
        <w:t> </w:t>
      </w:r>
      <w:r w:rsidRPr="00941F73">
        <w:rPr>
          <w:rFonts w:cs="Arial"/>
          <w:color w:val="333333"/>
        </w:rPr>
        <w:t>to input a settings file.</w:t>
      </w:r>
    </w:p>
    <w:p w:rsidR="00941F73" w:rsidRPr="00941F73" w:rsidRDefault="00941F73" w:rsidP="00397215">
      <w:pPr>
        <w:pStyle w:val="ListParagraph"/>
        <w:numPr>
          <w:ilvl w:val="0"/>
          <w:numId w:val="4"/>
        </w:numPr>
        <w:shd w:val="clear" w:color="auto" w:fill="FFFFFF"/>
        <w:spacing w:after="0" w:line="240" w:lineRule="auto"/>
        <w:jc w:val="both"/>
        <w:rPr>
          <w:rFonts w:cs="Arial"/>
          <w:color w:val="333333"/>
        </w:rPr>
      </w:pPr>
      <w:r w:rsidRPr="00941F73">
        <w:rPr>
          <w:rFonts w:cs="Arial"/>
          <w:color w:val="333333"/>
        </w:rPr>
        <w:t>In the file browser, ensure that you are in the</w:t>
      </w:r>
      <w:r w:rsidRPr="00941F73">
        <w:rPr>
          <w:rStyle w:val="apple-converted-space"/>
          <w:rFonts w:cs="Arial"/>
          <w:color w:val="333333"/>
        </w:rPr>
        <w:t> </w:t>
      </w:r>
      <w:r w:rsidRPr="00941F73">
        <w:rPr>
          <w:rStyle w:val="Emphasis"/>
          <w:rFonts w:cs="Arial"/>
          <w:b/>
          <w:bCs/>
          <w:color w:val="333333"/>
        </w:rPr>
        <w:t>Gait2354_Simbody</w:t>
      </w:r>
      <w:r w:rsidRPr="00941F73">
        <w:rPr>
          <w:rStyle w:val="apple-converted-space"/>
          <w:rFonts w:cs="Arial"/>
          <w:color w:val="333333"/>
        </w:rPr>
        <w:t> </w:t>
      </w:r>
      <w:r w:rsidRPr="00941F73">
        <w:rPr>
          <w:rFonts w:cs="Arial"/>
          <w:color w:val="333333"/>
        </w:rPr>
        <w:t>folder, select the file</w:t>
      </w:r>
      <w:r w:rsidRPr="00941F73">
        <w:rPr>
          <w:rStyle w:val="apple-converted-space"/>
          <w:rFonts w:cs="Arial"/>
          <w:color w:val="333333"/>
        </w:rPr>
        <w:t> </w:t>
      </w:r>
      <w:r w:rsidRPr="00941F73">
        <w:rPr>
          <w:rStyle w:val="Emphasis"/>
          <w:rFonts w:cs="Arial"/>
          <w:b/>
          <w:bCs/>
          <w:color w:val="333333"/>
        </w:rPr>
        <w:t>subject01_Setup_Scale.xml</w:t>
      </w:r>
      <w:r w:rsidRPr="00941F73">
        <w:rPr>
          <w:rStyle w:val="apple-converted-space"/>
          <w:rFonts w:cs="Arial"/>
          <w:color w:val="333333"/>
        </w:rPr>
        <w:t> </w:t>
      </w:r>
      <w:r w:rsidRPr="00941F73">
        <w:rPr>
          <w:rFonts w:cs="Arial"/>
          <w:color w:val="333333"/>
        </w:rPr>
        <w:t>and click</w:t>
      </w:r>
      <w:r w:rsidRPr="00941F73">
        <w:rPr>
          <w:rStyle w:val="apple-converted-space"/>
          <w:rFonts w:cs="Arial"/>
          <w:color w:val="333333"/>
        </w:rPr>
        <w:t> </w:t>
      </w:r>
      <w:r w:rsidRPr="00941F73">
        <w:rPr>
          <w:rStyle w:val="Strong"/>
          <w:rFonts w:cs="Arial"/>
          <w:color w:val="333333"/>
        </w:rPr>
        <w:t>Open</w:t>
      </w:r>
      <w:r w:rsidRPr="00941F73">
        <w:rPr>
          <w:rFonts w:cs="Arial"/>
          <w:color w:val="333333"/>
        </w:rPr>
        <w:t>.</w:t>
      </w:r>
    </w:p>
    <w:p w:rsidR="00941F73" w:rsidRDefault="00941F73" w:rsidP="00941F73">
      <w:pPr>
        <w:pStyle w:val="NormalWeb"/>
        <w:shd w:val="clear" w:color="auto" w:fill="FFFFFF"/>
        <w:spacing w:before="0" w:beforeAutospacing="0" w:after="0" w:afterAutospacing="0"/>
        <w:jc w:val="both"/>
        <w:rPr>
          <w:rFonts w:asciiTheme="minorHAnsi" w:hAnsiTheme="minorHAnsi" w:cs="Arial"/>
          <w:color w:val="333333"/>
          <w:sz w:val="22"/>
          <w:szCs w:val="22"/>
        </w:rPr>
      </w:pPr>
    </w:p>
    <w:p w:rsidR="00941F73" w:rsidRPr="00941F73" w:rsidRDefault="00941F73" w:rsidP="00941F73">
      <w:pPr>
        <w:pStyle w:val="NormalWeb"/>
        <w:shd w:val="clear" w:color="auto" w:fill="FFFFFF"/>
        <w:spacing w:before="0" w:beforeAutospacing="0" w:after="0" w:afterAutospacing="0"/>
        <w:jc w:val="both"/>
        <w:rPr>
          <w:rFonts w:asciiTheme="minorHAnsi" w:hAnsiTheme="minorHAnsi" w:cs="Arial"/>
          <w:color w:val="333333"/>
          <w:sz w:val="22"/>
          <w:szCs w:val="22"/>
        </w:rPr>
      </w:pPr>
      <w:r w:rsidRPr="00941F73">
        <w:rPr>
          <w:rFonts w:asciiTheme="minorHAnsi" w:hAnsiTheme="minorHAnsi" w:cs="Arial"/>
          <w:color w:val="333333"/>
          <w:sz w:val="22"/>
          <w:szCs w:val="22"/>
        </w:rPr>
        <w:t>This</w:t>
      </w:r>
      <w:r w:rsidRPr="00941F73">
        <w:rPr>
          <w:rStyle w:val="apple-converted-space"/>
          <w:rFonts w:asciiTheme="minorHAnsi" w:eastAsiaTheme="majorEastAsia" w:hAnsiTheme="minorHAnsi" w:cs="Arial"/>
          <w:color w:val="333333"/>
          <w:sz w:val="22"/>
          <w:szCs w:val="22"/>
        </w:rPr>
        <w:t> </w:t>
      </w:r>
      <w:r w:rsidRPr="00941F73">
        <w:rPr>
          <w:rStyle w:val="Emphasis"/>
          <w:rFonts w:asciiTheme="minorHAnsi" w:eastAsiaTheme="majorEastAsia" w:hAnsiTheme="minorHAnsi" w:cs="Arial"/>
          <w:color w:val="333333"/>
          <w:sz w:val="22"/>
          <w:szCs w:val="22"/>
        </w:rPr>
        <w:t>xml</w:t>
      </w:r>
      <w:r w:rsidRPr="00941F73">
        <w:rPr>
          <w:rStyle w:val="apple-converted-space"/>
          <w:rFonts w:asciiTheme="minorHAnsi" w:eastAsiaTheme="majorEastAsia" w:hAnsiTheme="minorHAnsi" w:cs="Arial"/>
          <w:color w:val="333333"/>
          <w:sz w:val="22"/>
          <w:szCs w:val="22"/>
        </w:rPr>
        <w:t> </w:t>
      </w:r>
      <w:r w:rsidRPr="00941F73">
        <w:rPr>
          <w:rFonts w:asciiTheme="minorHAnsi" w:hAnsiTheme="minorHAnsi" w:cs="Arial"/>
          <w:color w:val="333333"/>
          <w:sz w:val="22"/>
          <w:szCs w:val="22"/>
        </w:rPr>
        <w:t>file contains pre-configured settings to scale the generic musculoskeletal model to the dimensions of the subject. Notice all of the textboxes in the dialog were filled in appropriately.</w:t>
      </w:r>
    </w:p>
    <w:p w:rsidR="00941F73" w:rsidRDefault="00941F73" w:rsidP="00941F73">
      <w:pPr>
        <w:pStyle w:val="Heading4"/>
        <w:shd w:val="clear" w:color="auto" w:fill="FFFFFF"/>
        <w:spacing w:before="0" w:line="240" w:lineRule="auto"/>
        <w:jc w:val="both"/>
        <w:rPr>
          <w:rFonts w:asciiTheme="minorHAnsi" w:hAnsiTheme="minorHAnsi" w:cs="Arial"/>
          <w:color w:val="000000"/>
        </w:rPr>
      </w:pPr>
    </w:p>
    <w:p w:rsidR="00EF60EC" w:rsidRPr="00D05167" w:rsidRDefault="00EF60EC" w:rsidP="00EF60EC">
      <w:pPr>
        <w:pStyle w:val="Heading2"/>
        <w:spacing w:before="0" w:line="240" w:lineRule="auto"/>
        <w:jc w:val="both"/>
        <w:rPr>
          <w:rFonts w:asciiTheme="minorHAnsi" w:hAnsiTheme="minorHAnsi"/>
          <w:sz w:val="22"/>
          <w:szCs w:val="22"/>
        </w:rPr>
      </w:pPr>
      <w:r w:rsidRPr="00D05167">
        <w:rPr>
          <w:rFonts w:asciiTheme="minorHAnsi" w:hAnsiTheme="minorHAnsi"/>
          <w:sz w:val="22"/>
          <w:szCs w:val="22"/>
        </w:rPr>
        <w:t>Questions</w:t>
      </w:r>
    </w:p>
    <w:p w:rsidR="00941F73" w:rsidRPr="00941F73" w:rsidRDefault="00941F73" w:rsidP="00397215">
      <w:pPr>
        <w:pStyle w:val="NormalWeb"/>
        <w:numPr>
          <w:ilvl w:val="0"/>
          <w:numId w:val="5"/>
        </w:numPr>
        <w:shd w:val="clear" w:color="auto" w:fill="FFFFFF"/>
        <w:spacing w:before="0" w:beforeAutospacing="0" w:after="0" w:afterAutospacing="0"/>
        <w:jc w:val="both"/>
        <w:rPr>
          <w:rFonts w:asciiTheme="minorHAnsi" w:hAnsiTheme="minorHAnsi" w:cs="Arial"/>
          <w:color w:val="333333"/>
          <w:sz w:val="22"/>
          <w:szCs w:val="22"/>
        </w:rPr>
      </w:pPr>
      <w:r w:rsidRPr="00941F73">
        <w:rPr>
          <w:rStyle w:val="Emphasis"/>
          <w:rFonts w:asciiTheme="minorHAnsi" w:eastAsiaTheme="majorEastAsia" w:hAnsiTheme="minorHAnsi" w:cs="Arial"/>
          <w:color w:val="333333"/>
          <w:sz w:val="22"/>
          <w:szCs w:val="22"/>
        </w:rPr>
        <w:t>Based on information in the Scale Tool dialog, what is the mass of the generic musculoskeletal model? What was the mass of the subject?</w:t>
      </w:r>
    </w:p>
    <w:p w:rsidR="00941F73" w:rsidRPr="00941F73" w:rsidRDefault="00941F73" w:rsidP="00397215">
      <w:pPr>
        <w:pStyle w:val="NormalWeb"/>
        <w:numPr>
          <w:ilvl w:val="0"/>
          <w:numId w:val="5"/>
        </w:numPr>
        <w:shd w:val="clear" w:color="auto" w:fill="FFFFFF"/>
        <w:spacing w:before="0" w:beforeAutospacing="0" w:after="0" w:afterAutospacing="0"/>
        <w:jc w:val="both"/>
        <w:rPr>
          <w:rFonts w:asciiTheme="minorHAnsi" w:hAnsiTheme="minorHAnsi" w:cs="Arial"/>
          <w:color w:val="333333"/>
          <w:sz w:val="22"/>
          <w:szCs w:val="22"/>
        </w:rPr>
      </w:pPr>
      <w:r w:rsidRPr="00941F73">
        <w:rPr>
          <w:rFonts w:asciiTheme="minorHAnsi" w:hAnsiTheme="minorHAnsi" w:cs="Arial"/>
          <w:color w:val="333333"/>
          <w:sz w:val="22"/>
          <w:szCs w:val="22"/>
        </w:rPr>
        <w:t>To see the loaded scale factors, click on the</w:t>
      </w:r>
      <w:r w:rsidRPr="00941F73">
        <w:rPr>
          <w:rStyle w:val="apple-converted-space"/>
          <w:rFonts w:asciiTheme="minorHAnsi" w:eastAsiaTheme="majorEastAsia" w:hAnsiTheme="minorHAnsi" w:cs="Arial"/>
          <w:color w:val="333333"/>
          <w:sz w:val="22"/>
          <w:szCs w:val="22"/>
        </w:rPr>
        <w:t> </w:t>
      </w:r>
      <w:r w:rsidRPr="00941F73">
        <w:rPr>
          <w:rStyle w:val="Strong"/>
          <w:rFonts w:asciiTheme="minorHAnsi" w:eastAsiaTheme="majorEastAsia" w:hAnsiTheme="minorHAnsi" w:cs="Arial"/>
          <w:color w:val="333333"/>
          <w:sz w:val="22"/>
          <w:szCs w:val="22"/>
        </w:rPr>
        <w:t>Scale Factors</w:t>
      </w:r>
      <w:r w:rsidRPr="00941F73">
        <w:rPr>
          <w:rStyle w:val="apple-converted-space"/>
          <w:rFonts w:asciiTheme="minorHAnsi" w:eastAsiaTheme="majorEastAsia" w:hAnsiTheme="minorHAnsi" w:cs="Arial"/>
          <w:color w:val="333333"/>
          <w:sz w:val="22"/>
          <w:szCs w:val="22"/>
        </w:rPr>
        <w:t> </w:t>
      </w:r>
      <w:r w:rsidRPr="00941F73">
        <w:rPr>
          <w:rFonts w:asciiTheme="minorHAnsi" w:hAnsiTheme="minorHAnsi" w:cs="Arial"/>
          <w:color w:val="333333"/>
          <w:sz w:val="22"/>
          <w:szCs w:val="22"/>
        </w:rPr>
        <w:t>tab.</w:t>
      </w:r>
      <w:r w:rsidRPr="00941F73">
        <w:rPr>
          <w:rStyle w:val="apple-converted-space"/>
          <w:rFonts w:asciiTheme="minorHAnsi" w:eastAsiaTheme="majorEastAsia" w:hAnsiTheme="minorHAnsi" w:cs="Arial"/>
          <w:color w:val="333333"/>
          <w:sz w:val="22"/>
          <w:szCs w:val="22"/>
        </w:rPr>
        <w:t> </w:t>
      </w:r>
      <w:r w:rsidRPr="00941F73">
        <w:rPr>
          <w:rStyle w:val="Emphasis"/>
          <w:rFonts w:asciiTheme="minorHAnsi" w:eastAsiaTheme="majorEastAsia" w:hAnsiTheme="minorHAnsi" w:cs="Arial"/>
          <w:color w:val="333333"/>
          <w:sz w:val="22"/>
          <w:szCs w:val="22"/>
        </w:rPr>
        <w:t>Which body segments were scaled manually?</w:t>
      </w:r>
    </w:p>
    <w:p w:rsidR="00941F73" w:rsidRPr="00941F73" w:rsidRDefault="00941F73" w:rsidP="00397215">
      <w:pPr>
        <w:pStyle w:val="NormalWeb"/>
        <w:numPr>
          <w:ilvl w:val="0"/>
          <w:numId w:val="5"/>
        </w:numPr>
        <w:shd w:val="clear" w:color="auto" w:fill="FFFFFF"/>
        <w:spacing w:before="0" w:beforeAutospacing="0" w:after="0" w:afterAutospacing="0"/>
        <w:jc w:val="both"/>
        <w:rPr>
          <w:rFonts w:asciiTheme="minorHAnsi" w:hAnsiTheme="minorHAnsi" w:cs="Arial"/>
          <w:color w:val="333333"/>
          <w:sz w:val="22"/>
          <w:szCs w:val="22"/>
        </w:rPr>
      </w:pPr>
      <w:r w:rsidRPr="00941F73">
        <w:rPr>
          <w:rStyle w:val="Emphasis"/>
          <w:rFonts w:asciiTheme="minorHAnsi" w:eastAsiaTheme="majorEastAsia" w:hAnsiTheme="minorHAnsi" w:cs="Arial"/>
          <w:color w:val="333333"/>
          <w:sz w:val="22"/>
          <w:szCs w:val="22"/>
        </w:rPr>
        <w:t>Based on information in the Inverse Kinematics Tool</w:t>
      </w:r>
      <w:r w:rsidRPr="00941F73">
        <w:rPr>
          <w:rStyle w:val="apple-converted-space"/>
          <w:rFonts w:asciiTheme="minorHAnsi" w:eastAsiaTheme="majorEastAsia" w:hAnsiTheme="minorHAnsi" w:cs="Arial"/>
          <w:color w:val="333333"/>
          <w:sz w:val="22"/>
          <w:szCs w:val="22"/>
        </w:rPr>
        <w:t> </w:t>
      </w:r>
      <w:r w:rsidRPr="00941F73">
        <w:rPr>
          <w:rStyle w:val="Emphasis"/>
          <w:rFonts w:asciiTheme="minorHAnsi" w:eastAsiaTheme="majorEastAsia" w:hAnsiTheme="minorHAnsi" w:cs="Arial"/>
          <w:color w:val="333333"/>
          <w:sz w:val="22"/>
          <w:szCs w:val="22"/>
        </w:rPr>
        <w:t>dialog, at what frequency was the experimental motion data captured? Hint: Look for the box titled Marker Data.</w:t>
      </w:r>
    </w:p>
    <w:p w:rsidR="00EF60EC" w:rsidRDefault="00EF60EC" w:rsidP="00941F73">
      <w:pPr>
        <w:pStyle w:val="NormalWeb"/>
        <w:shd w:val="clear" w:color="auto" w:fill="FFFFFF"/>
        <w:spacing w:before="0" w:beforeAutospacing="0" w:after="0" w:afterAutospacing="0"/>
        <w:jc w:val="both"/>
        <w:rPr>
          <w:rFonts w:asciiTheme="minorHAnsi" w:hAnsiTheme="minorHAnsi" w:cs="Arial"/>
          <w:color w:val="333333"/>
          <w:sz w:val="22"/>
          <w:szCs w:val="22"/>
        </w:rPr>
      </w:pPr>
    </w:p>
    <w:p w:rsidR="00941F73" w:rsidRPr="00941F73" w:rsidRDefault="00941F73" w:rsidP="00941F73">
      <w:pPr>
        <w:pStyle w:val="NormalWeb"/>
        <w:shd w:val="clear" w:color="auto" w:fill="FFFFFF"/>
        <w:spacing w:before="0" w:beforeAutospacing="0" w:after="0" w:afterAutospacing="0"/>
        <w:jc w:val="both"/>
        <w:rPr>
          <w:rFonts w:asciiTheme="minorHAnsi" w:hAnsiTheme="minorHAnsi" w:cs="Arial"/>
          <w:color w:val="333333"/>
          <w:sz w:val="22"/>
          <w:szCs w:val="22"/>
        </w:rPr>
      </w:pPr>
      <w:r w:rsidRPr="00941F73">
        <w:rPr>
          <w:rFonts w:asciiTheme="minorHAnsi" w:hAnsiTheme="minorHAnsi" w:cs="Arial"/>
          <w:color w:val="333333"/>
          <w:sz w:val="22"/>
          <w:szCs w:val="22"/>
        </w:rPr>
        <w:t>To complete the scale step:</w:t>
      </w:r>
    </w:p>
    <w:p w:rsidR="00941F73" w:rsidRPr="00EF60EC" w:rsidRDefault="00941F73" w:rsidP="00397215">
      <w:pPr>
        <w:pStyle w:val="ListParagraph"/>
        <w:numPr>
          <w:ilvl w:val="0"/>
          <w:numId w:val="6"/>
        </w:numPr>
        <w:shd w:val="clear" w:color="auto" w:fill="FFFFFF"/>
        <w:spacing w:after="0" w:line="240" w:lineRule="auto"/>
        <w:jc w:val="both"/>
        <w:rPr>
          <w:rFonts w:cs="Arial"/>
          <w:color w:val="333333"/>
        </w:rPr>
      </w:pPr>
      <w:r w:rsidRPr="00EF60EC">
        <w:rPr>
          <w:rFonts w:cs="Arial"/>
          <w:color w:val="333333"/>
        </w:rPr>
        <w:t>In the</w:t>
      </w:r>
      <w:r w:rsidRPr="00EF60EC">
        <w:rPr>
          <w:rStyle w:val="apple-converted-space"/>
          <w:rFonts w:cs="Arial"/>
          <w:color w:val="333333"/>
        </w:rPr>
        <w:t> </w:t>
      </w:r>
      <w:r w:rsidRPr="00EF60EC">
        <w:rPr>
          <w:rStyle w:val="Emphasis"/>
          <w:rFonts w:cs="Arial"/>
          <w:color w:val="333333"/>
        </w:rPr>
        <w:t>Scale Tool</w:t>
      </w:r>
      <w:r w:rsidRPr="00EF60EC">
        <w:rPr>
          <w:rStyle w:val="apple-converted-space"/>
          <w:rFonts w:cs="Arial"/>
          <w:color w:val="333333"/>
        </w:rPr>
        <w:t> </w:t>
      </w:r>
      <w:r w:rsidRPr="00EF60EC">
        <w:rPr>
          <w:rFonts w:cs="Arial"/>
          <w:color w:val="333333"/>
        </w:rPr>
        <w:t>dialog, click</w:t>
      </w:r>
      <w:r w:rsidRPr="00EF60EC">
        <w:rPr>
          <w:rStyle w:val="apple-converted-space"/>
          <w:rFonts w:cs="Arial"/>
          <w:color w:val="333333"/>
        </w:rPr>
        <w:t> </w:t>
      </w:r>
      <w:r w:rsidRPr="00EF60EC">
        <w:rPr>
          <w:rStyle w:val="Strong"/>
          <w:rFonts w:cs="Arial"/>
          <w:color w:val="333333"/>
        </w:rPr>
        <w:t>Run</w:t>
      </w:r>
      <w:r w:rsidRPr="00EF60EC">
        <w:rPr>
          <w:rFonts w:cs="Arial"/>
          <w:color w:val="333333"/>
        </w:rPr>
        <w:t>. Then click</w:t>
      </w:r>
      <w:r w:rsidRPr="00EF60EC">
        <w:rPr>
          <w:rStyle w:val="apple-converted-space"/>
          <w:rFonts w:cs="Arial"/>
          <w:color w:val="333333"/>
        </w:rPr>
        <w:t> </w:t>
      </w:r>
      <w:r w:rsidRPr="00EF60EC">
        <w:rPr>
          <w:rStyle w:val="Strong"/>
          <w:rFonts w:cs="Arial"/>
          <w:color w:val="333333"/>
        </w:rPr>
        <w:t>Close</w:t>
      </w:r>
      <w:r w:rsidRPr="00EF60EC">
        <w:rPr>
          <w:rFonts w:cs="Arial"/>
          <w:color w:val="333333"/>
        </w:rPr>
        <w:t>.</w:t>
      </w:r>
    </w:p>
    <w:p w:rsidR="00941F73" w:rsidRPr="00EF60EC" w:rsidRDefault="00941F73" w:rsidP="00397215">
      <w:pPr>
        <w:pStyle w:val="ListParagraph"/>
        <w:numPr>
          <w:ilvl w:val="0"/>
          <w:numId w:val="6"/>
        </w:numPr>
        <w:shd w:val="clear" w:color="auto" w:fill="FFFFFF"/>
        <w:spacing w:after="0" w:line="240" w:lineRule="auto"/>
        <w:jc w:val="both"/>
        <w:rPr>
          <w:rFonts w:cs="Arial"/>
          <w:color w:val="333333"/>
        </w:rPr>
      </w:pPr>
      <w:r w:rsidRPr="00EF60EC">
        <w:rPr>
          <w:rFonts w:cs="Arial"/>
          <w:color w:val="333333"/>
        </w:rPr>
        <w:t>To save the scaled model, click</w:t>
      </w:r>
      <w:r w:rsidRPr="00EF60EC">
        <w:rPr>
          <w:rStyle w:val="apple-converted-space"/>
          <w:rFonts w:cs="Arial"/>
          <w:color w:val="333333"/>
        </w:rPr>
        <w:t> </w:t>
      </w:r>
      <w:r w:rsidRPr="00EF60EC">
        <w:rPr>
          <w:rStyle w:val="Strong"/>
          <w:rFonts w:cs="Arial"/>
          <w:color w:val="333333"/>
        </w:rPr>
        <w:t>File</w:t>
      </w:r>
      <w:r w:rsidRPr="00EF60EC">
        <w:rPr>
          <w:rStyle w:val="apple-converted-space"/>
          <w:rFonts w:cs="Arial"/>
          <w:color w:val="333333"/>
        </w:rPr>
        <w:t> </w:t>
      </w:r>
      <w:r w:rsidRPr="00EF60EC">
        <w:rPr>
          <w:rFonts w:cs="Arial"/>
          <w:color w:val="333333"/>
        </w:rPr>
        <w:t>and select</w:t>
      </w:r>
      <w:r w:rsidRPr="00EF60EC">
        <w:rPr>
          <w:rStyle w:val="apple-converted-space"/>
          <w:rFonts w:cs="Arial"/>
          <w:color w:val="333333"/>
        </w:rPr>
        <w:t> </w:t>
      </w:r>
      <w:r w:rsidRPr="00EF60EC">
        <w:rPr>
          <w:rStyle w:val="Strong"/>
          <w:rFonts w:cs="Arial"/>
          <w:color w:val="333333"/>
        </w:rPr>
        <w:t>Save Model.</w:t>
      </w:r>
    </w:p>
    <w:p w:rsidR="00941F73" w:rsidRPr="00EF60EC" w:rsidRDefault="00941F73" w:rsidP="00397215">
      <w:pPr>
        <w:pStyle w:val="ListParagraph"/>
        <w:numPr>
          <w:ilvl w:val="0"/>
          <w:numId w:val="6"/>
        </w:numPr>
        <w:shd w:val="clear" w:color="auto" w:fill="FFFFFF"/>
        <w:spacing w:after="0" w:line="240" w:lineRule="auto"/>
        <w:jc w:val="both"/>
        <w:rPr>
          <w:rFonts w:cs="Arial"/>
          <w:color w:val="333333"/>
        </w:rPr>
      </w:pPr>
      <w:r w:rsidRPr="00EF60EC">
        <w:rPr>
          <w:rFonts w:cs="Arial"/>
          <w:color w:val="333333"/>
        </w:rPr>
        <w:t>Ensure that you are in the</w:t>
      </w:r>
      <w:r w:rsidRPr="00EF60EC">
        <w:rPr>
          <w:rStyle w:val="apple-converted-space"/>
          <w:rFonts w:cs="Arial"/>
          <w:color w:val="333333"/>
        </w:rPr>
        <w:t> </w:t>
      </w:r>
      <w:r w:rsidRPr="00EF60EC">
        <w:rPr>
          <w:rStyle w:val="Emphasis"/>
          <w:rFonts w:cs="Arial"/>
          <w:b/>
          <w:bCs/>
          <w:color w:val="333333"/>
        </w:rPr>
        <w:t>Gait2354_Simbody</w:t>
      </w:r>
      <w:r w:rsidRPr="00EF60EC">
        <w:rPr>
          <w:rStyle w:val="apple-converted-space"/>
          <w:rFonts w:cs="Arial"/>
          <w:color w:val="333333"/>
        </w:rPr>
        <w:t> </w:t>
      </w:r>
      <w:r w:rsidRPr="00EF60EC">
        <w:rPr>
          <w:rFonts w:cs="Arial"/>
          <w:color w:val="333333"/>
        </w:rPr>
        <w:t>folder, type</w:t>
      </w:r>
      <w:r w:rsidR="00EF60EC" w:rsidRPr="00EF60EC">
        <w:rPr>
          <w:rFonts w:cs="Arial"/>
          <w:color w:val="333333"/>
        </w:rPr>
        <w:t xml:space="preserve"> </w:t>
      </w:r>
      <w:r w:rsidRPr="00EF60EC">
        <w:rPr>
          <w:rStyle w:val="Emphasis"/>
          <w:rFonts w:cs="Arial"/>
          <w:b/>
          <w:bCs/>
          <w:color w:val="333333"/>
        </w:rPr>
        <w:t>gait2354_scaled.osim</w:t>
      </w:r>
      <w:r w:rsidRPr="00EF60EC">
        <w:rPr>
          <w:rStyle w:val="apple-converted-space"/>
          <w:rFonts w:cs="Arial"/>
          <w:color w:val="333333"/>
        </w:rPr>
        <w:t> </w:t>
      </w:r>
      <w:r w:rsidRPr="00EF60EC">
        <w:rPr>
          <w:rFonts w:cs="Arial"/>
          <w:color w:val="333333"/>
        </w:rPr>
        <w:t>into the</w:t>
      </w:r>
      <w:r w:rsidRPr="00EF60EC">
        <w:rPr>
          <w:rStyle w:val="apple-converted-space"/>
          <w:rFonts w:cs="Arial"/>
          <w:color w:val="333333"/>
        </w:rPr>
        <w:t> </w:t>
      </w:r>
      <w:r w:rsidRPr="00EF60EC">
        <w:rPr>
          <w:rStyle w:val="Strong"/>
          <w:rFonts w:cs="Arial"/>
          <w:color w:val="333333"/>
        </w:rPr>
        <w:t>File name</w:t>
      </w:r>
      <w:r w:rsidRPr="00EF60EC">
        <w:rPr>
          <w:rStyle w:val="apple-converted-space"/>
          <w:rFonts w:cs="Arial"/>
          <w:color w:val="333333"/>
        </w:rPr>
        <w:t> </w:t>
      </w:r>
      <w:r w:rsidRPr="00EF60EC">
        <w:rPr>
          <w:rFonts w:cs="Arial"/>
          <w:color w:val="333333"/>
        </w:rPr>
        <w:t>textbox, and click</w:t>
      </w:r>
      <w:r w:rsidRPr="00EF60EC">
        <w:rPr>
          <w:rStyle w:val="apple-converted-space"/>
          <w:rFonts w:cs="Arial"/>
          <w:color w:val="333333"/>
        </w:rPr>
        <w:t> </w:t>
      </w:r>
      <w:r w:rsidRPr="00EF60EC">
        <w:rPr>
          <w:rStyle w:val="Strong"/>
          <w:rFonts w:cs="Arial"/>
          <w:color w:val="333333"/>
        </w:rPr>
        <w:t>Save</w:t>
      </w:r>
      <w:r w:rsidRPr="00EF60EC">
        <w:rPr>
          <w:rFonts w:cs="Arial"/>
          <w:color w:val="333333"/>
        </w:rPr>
        <w:t>.</w:t>
      </w:r>
    </w:p>
    <w:p w:rsidR="00EF60EC" w:rsidRDefault="00EF60EC" w:rsidP="00941F73">
      <w:pPr>
        <w:pStyle w:val="NormalWeb"/>
        <w:shd w:val="clear" w:color="auto" w:fill="FFFFFF"/>
        <w:spacing w:before="0" w:beforeAutospacing="0" w:after="0" w:afterAutospacing="0"/>
        <w:jc w:val="both"/>
        <w:rPr>
          <w:rFonts w:asciiTheme="minorHAnsi" w:hAnsiTheme="minorHAnsi" w:cs="Arial"/>
          <w:color w:val="333333"/>
          <w:sz w:val="22"/>
          <w:szCs w:val="22"/>
        </w:rPr>
      </w:pPr>
    </w:p>
    <w:p w:rsidR="00941F73" w:rsidRPr="00941F73" w:rsidRDefault="00941F73" w:rsidP="00941F73">
      <w:pPr>
        <w:pStyle w:val="NormalWeb"/>
        <w:shd w:val="clear" w:color="auto" w:fill="FFFFFF"/>
        <w:spacing w:before="0" w:beforeAutospacing="0" w:after="0" w:afterAutospacing="0"/>
        <w:jc w:val="both"/>
        <w:rPr>
          <w:rFonts w:asciiTheme="minorHAnsi" w:hAnsiTheme="minorHAnsi" w:cs="Arial"/>
          <w:color w:val="333333"/>
          <w:sz w:val="22"/>
          <w:szCs w:val="22"/>
        </w:rPr>
      </w:pPr>
      <w:r w:rsidRPr="00941F73">
        <w:rPr>
          <w:rFonts w:asciiTheme="minorHAnsi" w:hAnsiTheme="minorHAnsi" w:cs="Arial"/>
          <w:color w:val="333333"/>
          <w:sz w:val="22"/>
          <w:szCs w:val="22"/>
        </w:rPr>
        <w:t>When complete, a new, scaled model entitled</w:t>
      </w:r>
      <w:r w:rsidRPr="00941F73">
        <w:rPr>
          <w:rStyle w:val="apple-converted-space"/>
          <w:rFonts w:asciiTheme="minorHAnsi" w:eastAsiaTheme="majorEastAsia" w:hAnsiTheme="minorHAnsi" w:cs="Arial"/>
          <w:color w:val="333333"/>
          <w:sz w:val="22"/>
          <w:szCs w:val="22"/>
        </w:rPr>
        <w:t> </w:t>
      </w:r>
      <w:r w:rsidRPr="00941F73">
        <w:rPr>
          <w:rStyle w:val="Emphasis"/>
          <w:rFonts w:asciiTheme="minorHAnsi" w:eastAsiaTheme="majorEastAsia" w:hAnsiTheme="minorHAnsi" w:cs="Arial"/>
          <w:color w:val="333333"/>
          <w:sz w:val="22"/>
          <w:szCs w:val="22"/>
        </w:rPr>
        <w:t>subject01</w:t>
      </w:r>
      <w:r w:rsidRPr="00941F73">
        <w:rPr>
          <w:rStyle w:val="apple-converted-space"/>
          <w:rFonts w:asciiTheme="minorHAnsi" w:eastAsiaTheme="majorEastAsia" w:hAnsiTheme="minorHAnsi" w:cs="Arial"/>
          <w:color w:val="333333"/>
          <w:sz w:val="22"/>
          <w:szCs w:val="22"/>
        </w:rPr>
        <w:t> </w:t>
      </w:r>
      <w:r w:rsidRPr="00941F73">
        <w:rPr>
          <w:rFonts w:asciiTheme="minorHAnsi" w:hAnsiTheme="minorHAnsi" w:cs="Arial"/>
          <w:color w:val="333333"/>
          <w:sz w:val="22"/>
          <w:szCs w:val="22"/>
        </w:rPr>
        <w:t>will appear in</w:t>
      </w:r>
      <w:r w:rsidRPr="00941F73">
        <w:rPr>
          <w:rStyle w:val="apple-converted-space"/>
          <w:rFonts w:asciiTheme="minorHAnsi" w:eastAsiaTheme="majorEastAsia" w:hAnsiTheme="minorHAnsi" w:cs="Arial"/>
          <w:color w:val="333333"/>
          <w:sz w:val="22"/>
          <w:szCs w:val="22"/>
        </w:rPr>
        <w:t> </w:t>
      </w:r>
      <w:r w:rsidRPr="00941F73">
        <w:rPr>
          <w:rStyle w:val="Emphasis"/>
          <w:rFonts w:asciiTheme="minorHAnsi" w:eastAsiaTheme="majorEastAsia" w:hAnsiTheme="minorHAnsi" w:cs="Arial"/>
          <w:color w:val="333333"/>
          <w:sz w:val="22"/>
          <w:szCs w:val="22"/>
        </w:rPr>
        <w:t>View</w:t>
      </w:r>
      <w:r w:rsidR="00EF60EC">
        <w:rPr>
          <w:rStyle w:val="Emphasis"/>
          <w:rFonts w:asciiTheme="minorHAnsi" w:eastAsiaTheme="majorEastAsia" w:hAnsiTheme="minorHAnsi" w:cs="Arial"/>
          <w:color w:val="333333"/>
          <w:sz w:val="22"/>
          <w:szCs w:val="22"/>
        </w:rPr>
        <w:t xml:space="preserve"> </w:t>
      </w:r>
      <w:r w:rsidRPr="00941F73">
        <w:rPr>
          <w:rFonts w:asciiTheme="minorHAnsi" w:hAnsiTheme="minorHAnsi" w:cs="Arial"/>
          <w:color w:val="333333"/>
          <w:sz w:val="22"/>
          <w:szCs w:val="22"/>
        </w:rPr>
        <w:t>window. Notice the blue spheres around the new model. These blue spheres graphically represent the</w:t>
      </w:r>
      <w:r w:rsidRPr="00941F73">
        <w:rPr>
          <w:rStyle w:val="apple-converted-space"/>
          <w:rFonts w:asciiTheme="minorHAnsi" w:eastAsiaTheme="majorEastAsia" w:hAnsiTheme="minorHAnsi" w:cs="Arial"/>
          <w:color w:val="333333"/>
          <w:sz w:val="22"/>
          <w:szCs w:val="22"/>
        </w:rPr>
        <w:t> </w:t>
      </w:r>
      <w:r w:rsidRPr="00941F73">
        <w:rPr>
          <w:rStyle w:val="Emphasis"/>
          <w:rFonts w:asciiTheme="minorHAnsi" w:eastAsiaTheme="majorEastAsia" w:hAnsiTheme="minorHAnsi" w:cs="Arial"/>
          <w:color w:val="333333"/>
          <w:sz w:val="22"/>
          <w:szCs w:val="22"/>
        </w:rPr>
        <w:t>experimental markers</w:t>
      </w:r>
      <w:r w:rsidRPr="00941F73">
        <w:rPr>
          <w:rStyle w:val="apple-converted-space"/>
          <w:rFonts w:asciiTheme="minorHAnsi" w:eastAsiaTheme="majorEastAsia" w:hAnsiTheme="minorHAnsi" w:cs="Arial"/>
          <w:color w:val="333333"/>
          <w:sz w:val="22"/>
          <w:szCs w:val="22"/>
        </w:rPr>
        <w:t> </w:t>
      </w:r>
      <w:r w:rsidRPr="00941F73">
        <w:rPr>
          <w:rFonts w:asciiTheme="minorHAnsi" w:hAnsiTheme="minorHAnsi" w:cs="Arial"/>
          <w:color w:val="333333"/>
          <w:sz w:val="22"/>
          <w:szCs w:val="22"/>
        </w:rPr>
        <w:t>from the motion capture data used in the measurement-based scaling. </w:t>
      </w:r>
    </w:p>
    <w:p w:rsidR="00EF60EC" w:rsidRDefault="00EF60EC" w:rsidP="00941F73">
      <w:pPr>
        <w:pStyle w:val="NormalWeb"/>
        <w:shd w:val="clear" w:color="auto" w:fill="FFFFFF"/>
        <w:spacing w:before="0" w:beforeAutospacing="0" w:after="0" w:afterAutospacing="0"/>
        <w:jc w:val="both"/>
        <w:rPr>
          <w:rFonts w:asciiTheme="minorHAnsi" w:hAnsiTheme="minorHAnsi" w:cs="Arial"/>
          <w:color w:val="333333"/>
          <w:sz w:val="22"/>
          <w:szCs w:val="22"/>
        </w:rPr>
      </w:pPr>
    </w:p>
    <w:p w:rsidR="00941F73" w:rsidRPr="00941F73" w:rsidRDefault="00941F73" w:rsidP="00941F73">
      <w:pPr>
        <w:pStyle w:val="NormalWeb"/>
        <w:shd w:val="clear" w:color="auto" w:fill="FFFFFF"/>
        <w:spacing w:before="0" w:beforeAutospacing="0" w:after="0" w:afterAutospacing="0"/>
        <w:jc w:val="both"/>
        <w:rPr>
          <w:rFonts w:asciiTheme="minorHAnsi" w:hAnsiTheme="minorHAnsi" w:cs="Arial"/>
          <w:color w:val="333333"/>
          <w:sz w:val="22"/>
          <w:szCs w:val="22"/>
        </w:rPr>
      </w:pPr>
      <w:r w:rsidRPr="00941F73">
        <w:rPr>
          <w:rFonts w:asciiTheme="minorHAnsi" w:hAnsiTheme="minorHAnsi" w:cs="Arial"/>
          <w:color w:val="333333"/>
          <w:sz w:val="22"/>
          <w:szCs w:val="22"/>
        </w:rPr>
        <w:t>At this point, you may close the generic model (right-click the model name in the Navigator window, and select "close") or hide the model (right-click the model name, and select Display &gt;&gt; Hide).</w:t>
      </w:r>
    </w:p>
    <w:p w:rsidR="006C45DF" w:rsidRPr="00D05167" w:rsidRDefault="006C45DF" w:rsidP="006C45DF">
      <w:pPr>
        <w:pStyle w:val="NormalWeb"/>
        <w:shd w:val="clear" w:color="auto" w:fill="FFFFFF"/>
        <w:spacing w:before="0" w:beforeAutospacing="0" w:after="0" w:afterAutospacing="0"/>
        <w:contextualSpacing/>
        <w:jc w:val="both"/>
        <w:rPr>
          <w:rFonts w:asciiTheme="minorHAnsi" w:hAnsiTheme="minorHAnsi" w:cs="Arial"/>
          <w:color w:val="333333"/>
          <w:sz w:val="22"/>
          <w:szCs w:val="22"/>
        </w:rPr>
      </w:pPr>
    </w:p>
    <w:p w:rsidR="00372C42" w:rsidRPr="00D05167" w:rsidRDefault="00D05167" w:rsidP="00372C42">
      <w:pPr>
        <w:pStyle w:val="Heading1"/>
        <w:spacing w:before="0" w:line="240" w:lineRule="auto"/>
        <w:rPr>
          <w:rFonts w:asciiTheme="minorHAnsi" w:hAnsiTheme="minorHAnsi"/>
          <w:sz w:val="22"/>
          <w:szCs w:val="22"/>
        </w:rPr>
      </w:pPr>
      <w:r>
        <w:rPr>
          <w:rFonts w:asciiTheme="minorHAnsi" w:hAnsiTheme="minorHAnsi"/>
          <w:sz w:val="22"/>
          <w:szCs w:val="22"/>
        </w:rPr>
        <w:t xml:space="preserve">IV. </w:t>
      </w:r>
      <w:r w:rsidR="003D3A67" w:rsidRPr="003D3A67">
        <w:rPr>
          <w:rFonts w:asciiTheme="minorHAnsi" w:hAnsiTheme="minorHAnsi"/>
          <w:sz w:val="22"/>
          <w:szCs w:val="22"/>
        </w:rPr>
        <w:t>Inverse Kinematics</w:t>
      </w:r>
    </w:p>
    <w:p w:rsidR="003D3A67" w:rsidRDefault="003D3A67" w:rsidP="003D3A67">
      <w:pPr>
        <w:pStyle w:val="NormalWeb"/>
        <w:shd w:val="clear" w:color="auto" w:fill="FFFFFF"/>
        <w:spacing w:before="0" w:beforeAutospacing="0" w:after="0" w:afterAutospacing="0"/>
        <w:jc w:val="both"/>
        <w:rPr>
          <w:rStyle w:val="Emphasis"/>
          <w:rFonts w:asciiTheme="minorHAnsi" w:eastAsiaTheme="majorEastAsia" w:hAnsiTheme="minorHAnsi" w:cs="Arial"/>
          <w:color w:val="000000"/>
          <w:sz w:val="22"/>
          <w:szCs w:val="22"/>
        </w:rPr>
      </w:pPr>
      <w:r w:rsidRPr="003D3A67">
        <w:rPr>
          <w:rStyle w:val="Emphasis"/>
          <w:rFonts w:asciiTheme="minorHAnsi" w:eastAsiaTheme="majorEastAsia" w:hAnsiTheme="minorHAnsi" w:cs="Arial"/>
          <w:color w:val="000000"/>
          <w:sz w:val="22"/>
          <w:szCs w:val="22"/>
        </w:rPr>
        <w:t>Kinematics</w:t>
      </w:r>
      <w:r w:rsidRPr="003D3A67">
        <w:rPr>
          <w:rStyle w:val="apple-converted-space"/>
          <w:rFonts w:asciiTheme="minorHAnsi" w:eastAsiaTheme="majorEastAsia" w:hAnsiTheme="minorHAnsi" w:cs="Arial"/>
          <w:color w:val="000000"/>
          <w:sz w:val="22"/>
          <w:szCs w:val="22"/>
        </w:rPr>
        <w:t> </w:t>
      </w:r>
      <w:r w:rsidRPr="003D3A67">
        <w:rPr>
          <w:rFonts w:asciiTheme="minorHAnsi" w:hAnsiTheme="minorHAnsi" w:cs="Arial"/>
          <w:color w:val="000000"/>
          <w:sz w:val="22"/>
          <w:szCs w:val="22"/>
        </w:rPr>
        <w:t xml:space="preserve">is the study of motion without considering the forces and moments that produce that motion. Thus, to perform kinematical analyses, such as inverse kinematics, mass and inertia properties are not needed. The purpose of inverse kinematics is to find the joint angles of the model that best reproduce the experimental kinematics of a particular subject. In this tutorial, the experimental kinematics used by the inverse kinematics tool </w:t>
      </w:r>
      <w:proofErr w:type="gramStart"/>
      <w:r w:rsidRPr="003D3A67">
        <w:rPr>
          <w:rFonts w:asciiTheme="minorHAnsi" w:hAnsiTheme="minorHAnsi" w:cs="Arial"/>
          <w:color w:val="000000"/>
          <w:sz w:val="22"/>
          <w:szCs w:val="22"/>
        </w:rPr>
        <w:t>are</w:t>
      </w:r>
      <w:proofErr w:type="gramEnd"/>
      <w:r w:rsidRPr="003D3A67">
        <w:rPr>
          <w:rFonts w:asciiTheme="minorHAnsi" w:hAnsiTheme="minorHAnsi" w:cs="Arial"/>
          <w:color w:val="000000"/>
          <w:sz w:val="22"/>
          <w:szCs w:val="22"/>
        </w:rPr>
        <w:t xml:space="preserve"> based on</w:t>
      </w:r>
      <w:r>
        <w:rPr>
          <w:rFonts w:asciiTheme="minorHAnsi" w:hAnsiTheme="minorHAnsi" w:cs="Arial"/>
          <w:color w:val="000000"/>
          <w:sz w:val="22"/>
          <w:szCs w:val="22"/>
        </w:rPr>
        <w:t xml:space="preserve"> </w:t>
      </w:r>
      <w:r w:rsidRPr="003D3A67">
        <w:rPr>
          <w:rStyle w:val="Emphasis"/>
          <w:rFonts w:asciiTheme="minorHAnsi" w:eastAsiaTheme="majorEastAsia" w:hAnsiTheme="minorHAnsi" w:cs="Arial"/>
          <w:color w:val="000000"/>
          <w:sz w:val="22"/>
          <w:szCs w:val="22"/>
        </w:rPr>
        <w:t>experimental marker</w:t>
      </w:r>
      <w:r w:rsidRPr="003D3A67">
        <w:rPr>
          <w:rStyle w:val="apple-converted-space"/>
          <w:rFonts w:asciiTheme="minorHAnsi" w:eastAsiaTheme="majorEastAsia" w:hAnsiTheme="minorHAnsi" w:cs="Arial"/>
          <w:color w:val="000000"/>
          <w:sz w:val="22"/>
          <w:szCs w:val="22"/>
        </w:rPr>
        <w:t> </w:t>
      </w:r>
      <w:r w:rsidRPr="003D3A67">
        <w:rPr>
          <w:rFonts w:asciiTheme="minorHAnsi" w:hAnsiTheme="minorHAnsi" w:cs="Arial"/>
          <w:color w:val="000000"/>
          <w:sz w:val="22"/>
          <w:szCs w:val="22"/>
        </w:rPr>
        <w:t>positions</w:t>
      </w:r>
      <w:r w:rsidRPr="003D3A67">
        <w:rPr>
          <w:rStyle w:val="Emphasis"/>
          <w:rFonts w:asciiTheme="minorHAnsi" w:eastAsiaTheme="majorEastAsia" w:hAnsiTheme="minorHAnsi" w:cs="Arial"/>
          <w:color w:val="000000"/>
          <w:sz w:val="22"/>
          <w:szCs w:val="22"/>
        </w:rPr>
        <w:t>.</w:t>
      </w:r>
    </w:p>
    <w:p w:rsidR="003D3A67" w:rsidRPr="003D3A67" w:rsidRDefault="003D3A67" w:rsidP="003D3A67">
      <w:pPr>
        <w:pStyle w:val="NormalWeb"/>
        <w:shd w:val="clear" w:color="auto" w:fill="FFFFFF"/>
        <w:spacing w:before="0" w:beforeAutospacing="0" w:after="0" w:afterAutospacing="0"/>
        <w:jc w:val="both"/>
        <w:rPr>
          <w:rFonts w:asciiTheme="minorHAnsi" w:hAnsiTheme="minorHAnsi" w:cs="Arial"/>
          <w:color w:val="333333"/>
          <w:sz w:val="22"/>
          <w:szCs w:val="22"/>
        </w:rPr>
      </w:pPr>
    </w:p>
    <w:p w:rsidR="003D3A67" w:rsidRDefault="003D3A67" w:rsidP="003D3A67">
      <w:pPr>
        <w:pStyle w:val="NormalWeb"/>
        <w:shd w:val="clear" w:color="auto" w:fill="FFFFFF"/>
        <w:spacing w:before="0" w:beforeAutospacing="0" w:after="0" w:afterAutospacing="0"/>
        <w:jc w:val="both"/>
        <w:rPr>
          <w:rFonts w:asciiTheme="minorHAnsi" w:hAnsiTheme="minorHAnsi" w:cs="Arial"/>
          <w:color w:val="333333"/>
          <w:sz w:val="22"/>
          <w:szCs w:val="22"/>
        </w:rPr>
      </w:pPr>
      <w:r w:rsidRPr="003D3A67">
        <w:rPr>
          <w:rFonts w:asciiTheme="minorHAnsi" w:hAnsiTheme="minorHAnsi" w:cs="Arial"/>
          <w:color w:val="333333"/>
          <w:sz w:val="22"/>
          <w:szCs w:val="22"/>
        </w:rPr>
        <w:t xml:space="preserve">The inverse kinematics tool goes through each time step, or frame, of recorded motion and computes the set of joint angles that put the model in a configuration that "best match" the experimental kinematics. </w:t>
      </w:r>
      <w:proofErr w:type="spellStart"/>
      <w:r w:rsidRPr="003D3A67">
        <w:rPr>
          <w:rFonts w:asciiTheme="minorHAnsi" w:hAnsiTheme="minorHAnsi" w:cs="Arial"/>
          <w:color w:val="333333"/>
          <w:sz w:val="22"/>
          <w:szCs w:val="22"/>
        </w:rPr>
        <w:t>OpenSim</w:t>
      </w:r>
      <w:proofErr w:type="spellEnd"/>
      <w:r w:rsidRPr="003D3A67">
        <w:rPr>
          <w:rFonts w:asciiTheme="minorHAnsi" w:hAnsiTheme="minorHAnsi" w:cs="Arial"/>
          <w:color w:val="333333"/>
          <w:sz w:val="22"/>
          <w:szCs w:val="22"/>
        </w:rPr>
        <w:t xml:space="preserve"> determines this "best match" by solving a weighted least squares optimization problem with the goal of minimizing</w:t>
      </w:r>
      <w:r w:rsidRPr="003D3A67">
        <w:rPr>
          <w:rStyle w:val="apple-converted-space"/>
          <w:rFonts w:asciiTheme="minorHAnsi" w:eastAsiaTheme="majorEastAsia" w:hAnsiTheme="minorHAnsi" w:cs="Arial"/>
          <w:color w:val="333333"/>
          <w:sz w:val="22"/>
          <w:szCs w:val="22"/>
        </w:rPr>
        <w:t> </w:t>
      </w:r>
      <w:r w:rsidRPr="003D3A67">
        <w:rPr>
          <w:rStyle w:val="Emphasis"/>
          <w:rFonts w:asciiTheme="minorHAnsi" w:eastAsiaTheme="majorEastAsia" w:hAnsiTheme="minorHAnsi" w:cs="Arial"/>
          <w:color w:val="333333"/>
          <w:sz w:val="22"/>
          <w:szCs w:val="22"/>
        </w:rPr>
        <w:t>marker error</w:t>
      </w:r>
      <w:r w:rsidRPr="003D3A67">
        <w:rPr>
          <w:rFonts w:asciiTheme="minorHAnsi" w:hAnsiTheme="minorHAnsi" w:cs="Arial"/>
          <w:color w:val="333333"/>
          <w:sz w:val="22"/>
          <w:szCs w:val="22"/>
        </w:rPr>
        <w:t>. For more information about optimization and least-squares problems, see Chapter 1 of </w:t>
      </w:r>
      <w:r w:rsidRPr="003D3A67">
        <w:rPr>
          <w:rStyle w:val="Emphasis"/>
          <w:rFonts w:asciiTheme="minorHAnsi" w:eastAsiaTheme="majorEastAsia" w:hAnsiTheme="minorHAnsi" w:cs="Arial"/>
          <w:color w:val="333333"/>
          <w:sz w:val="22"/>
          <w:szCs w:val="22"/>
        </w:rPr>
        <w:t>Convex Optimization</w:t>
      </w:r>
      <w:r w:rsidRPr="003D3A67">
        <w:rPr>
          <w:rFonts w:asciiTheme="minorHAnsi" w:hAnsiTheme="minorHAnsi" w:cs="Arial"/>
          <w:color w:val="333333"/>
          <w:sz w:val="22"/>
          <w:szCs w:val="22"/>
        </w:rPr>
        <w:t xml:space="preserve"> by Stephen Boyd and </w:t>
      </w:r>
      <w:proofErr w:type="spellStart"/>
      <w:r w:rsidRPr="003D3A67">
        <w:rPr>
          <w:rFonts w:asciiTheme="minorHAnsi" w:hAnsiTheme="minorHAnsi" w:cs="Arial"/>
          <w:color w:val="333333"/>
          <w:sz w:val="22"/>
          <w:szCs w:val="22"/>
        </w:rPr>
        <w:t>Lieven</w:t>
      </w:r>
      <w:proofErr w:type="spellEnd"/>
      <w:r w:rsidRPr="003D3A67">
        <w:rPr>
          <w:rFonts w:asciiTheme="minorHAnsi" w:hAnsiTheme="minorHAnsi" w:cs="Arial"/>
          <w:color w:val="333333"/>
          <w:sz w:val="22"/>
          <w:szCs w:val="22"/>
        </w:rPr>
        <w:t xml:space="preserve"> </w:t>
      </w:r>
      <w:proofErr w:type="spellStart"/>
      <w:r w:rsidRPr="003D3A67">
        <w:rPr>
          <w:rFonts w:asciiTheme="minorHAnsi" w:hAnsiTheme="minorHAnsi" w:cs="Arial"/>
          <w:color w:val="333333"/>
          <w:sz w:val="22"/>
          <w:szCs w:val="22"/>
        </w:rPr>
        <w:t>Vandenberghe</w:t>
      </w:r>
      <w:proofErr w:type="spellEnd"/>
      <w:r w:rsidRPr="003D3A67">
        <w:rPr>
          <w:rFonts w:asciiTheme="minorHAnsi" w:hAnsiTheme="minorHAnsi" w:cs="Arial"/>
          <w:color w:val="333333"/>
          <w:sz w:val="22"/>
          <w:szCs w:val="22"/>
        </w:rPr>
        <w:t xml:space="preserve"> (</w:t>
      </w:r>
      <w:hyperlink r:id="rId10" w:history="1">
        <w:r w:rsidRPr="003D3A67">
          <w:rPr>
            <w:rStyle w:val="Hyperlink"/>
            <w:rFonts w:asciiTheme="minorHAnsi" w:eastAsiaTheme="majorEastAsia" w:hAnsiTheme="minorHAnsi" w:cs="Arial"/>
            <w:color w:val="006DAF"/>
            <w:sz w:val="22"/>
            <w:szCs w:val="22"/>
          </w:rPr>
          <w:t>http://www.stanford.edu/~boyd/cvxbook/</w:t>
        </w:r>
      </w:hyperlink>
      <w:r w:rsidRPr="003D3A67">
        <w:rPr>
          <w:rFonts w:asciiTheme="minorHAnsi" w:hAnsiTheme="minorHAnsi" w:cs="Arial"/>
          <w:color w:val="333333"/>
          <w:sz w:val="22"/>
          <w:szCs w:val="22"/>
        </w:rPr>
        <w:t>).</w:t>
      </w:r>
    </w:p>
    <w:p w:rsidR="003D3A67" w:rsidRPr="003D3A67" w:rsidRDefault="003D3A67" w:rsidP="003D3A67">
      <w:pPr>
        <w:pStyle w:val="NormalWeb"/>
        <w:shd w:val="clear" w:color="auto" w:fill="FFFFFF"/>
        <w:spacing w:before="0" w:beforeAutospacing="0" w:after="0" w:afterAutospacing="0"/>
        <w:jc w:val="both"/>
        <w:rPr>
          <w:rFonts w:asciiTheme="minorHAnsi" w:hAnsiTheme="minorHAnsi" w:cs="Arial"/>
          <w:color w:val="333333"/>
          <w:sz w:val="22"/>
          <w:szCs w:val="22"/>
        </w:rPr>
      </w:pPr>
    </w:p>
    <w:p w:rsidR="003D3A67" w:rsidRPr="003D3A67" w:rsidRDefault="003D3A67" w:rsidP="003D3A67">
      <w:pPr>
        <w:pStyle w:val="NormalWeb"/>
        <w:shd w:val="clear" w:color="auto" w:fill="FFFFFF"/>
        <w:spacing w:before="0" w:beforeAutospacing="0" w:after="0" w:afterAutospacing="0"/>
        <w:jc w:val="both"/>
        <w:rPr>
          <w:rFonts w:asciiTheme="minorHAnsi" w:hAnsiTheme="minorHAnsi" w:cs="Arial"/>
          <w:color w:val="333333"/>
          <w:sz w:val="22"/>
          <w:szCs w:val="22"/>
        </w:rPr>
      </w:pPr>
      <w:r w:rsidRPr="003D3A67">
        <w:rPr>
          <w:rStyle w:val="Emphasis"/>
          <w:rFonts w:asciiTheme="minorHAnsi" w:eastAsiaTheme="majorEastAsia" w:hAnsiTheme="minorHAnsi" w:cs="Arial"/>
          <w:color w:val="333333"/>
          <w:sz w:val="22"/>
          <w:szCs w:val="22"/>
        </w:rPr>
        <w:t>Marker error</w:t>
      </w:r>
      <w:r w:rsidRPr="003D3A67">
        <w:rPr>
          <w:rStyle w:val="apple-converted-space"/>
          <w:rFonts w:asciiTheme="minorHAnsi" w:eastAsiaTheme="majorEastAsia" w:hAnsiTheme="minorHAnsi" w:cs="Arial"/>
          <w:color w:val="333333"/>
          <w:sz w:val="22"/>
          <w:szCs w:val="22"/>
        </w:rPr>
        <w:t> </w:t>
      </w:r>
      <w:r w:rsidRPr="003D3A67">
        <w:rPr>
          <w:rFonts w:asciiTheme="minorHAnsi" w:hAnsiTheme="minorHAnsi" w:cs="Arial"/>
          <w:color w:val="333333"/>
          <w:sz w:val="22"/>
          <w:szCs w:val="22"/>
        </w:rPr>
        <w:t>is defined as the distance between an</w:t>
      </w:r>
      <w:r w:rsidRPr="003D3A67">
        <w:rPr>
          <w:rStyle w:val="apple-converted-space"/>
          <w:rFonts w:asciiTheme="minorHAnsi" w:eastAsiaTheme="majorEastAsia" w:hAnsiTheme="minorHAnsi" w:cs="Arial"/>
          <w:color w:val="333333"/>
          <w:sz w:val="22"/>
          <w:szCs w:val="22"/>
        </w:rPr>
        <w:t> </w:t>
      </w:r>
      <w:r w:rsidRPr="003D3A67">
        <w:rPr>
          <w:rStyle w:val="Emphasis"/>
          <w:rFonts w:asciiTheme="minorHAnsi" w:eastAsiaTheme="majorEastAsia" w:hAnsiTheme="minorHAnsi" w:cs="Arial"/>
          <w:color w:val="333333"/>
          <w:sz w:val="22"/>
          <w:szCs w:val="22"/>
        </w:rPr>
        <w:t>experimental marker</w:t>
      </w:r>
      <w:r w:rsidRPr="003D3A67">
        <w:rPr>
          <w:rStyle w:val="apple-converted-space"/>
          <w:rFonts w:asciiTheme="minorHAnsi" w:eastAsiaTheme="majorEastAsia" w:hAnsiTheme="minorHAnsi" w:cs="Arial"/>
          <w:color w:val="333333"/>
          <w:sz w:val="22"/>
          <w:szCs w:val="22"/>
        </w:rPr>
        <w:t> </w:t>
      </w:r>
      <w:r w:rsidRPr="003D3A67">
        <w:rPr>
          <w:rFonts w:asciiTheme="minorHAnsi" w:hAnsiTheme="minorHAnsi" w:cs="Arial"/>
          <w:color w:val="333333"/>
          <w:sz w:val="22"/>
          <w:szCs w:val="22"/>
        </w:rPr>
        <w:t>and the corresponding</w:t>
      </w:r>
      <w:r w:rsidRPr="003D3A67">
        <w:rPr>
          <w:rStyle w:val="apple-converted-space"/>
          <w:rFonts w:asciiTheme="minorHAnsi" w:eastAsiaTheme="majorEastAsia" w:hAnsiTheme="minorHAnsi" w:cs="Arial"/>
          <w:color w:val="333333"/>
          <w:sz w:val="22"/>
          <w:szCs w:val="22"/>
        </w:rPr>
        <w:t> </w:t>
      </w:r>
      <w:r w:rsidRPr="003D3A67">
        <w:rPr>
          <w:rStyle w:val="Emphasis"/>
          <w:rFonts w:asciiTheme="minorHAnsi" w:eastAsiaTheme="majorEastAsia" w:hAnsiTheme="minorHAnsi" w:cs="Arial"/>
          <w:color w:val="333333"/>
          <w:sz w:val="22"/>
          <w:szCs w:val="22"/>
        </w:rPr>
        <w:t>virtual marker</w:t>
      </w:r>
      <w:r w:rsidRPr="003D3A67">
        <w:rPr>
          <w:rFonts w:asciiTheme="minorHAnsi" w:hAnsiTheme="minorHAnsi" w:cs="Arial"/>
          <w:color w:val="333333"/>
          <w:sz w:val="22"/>
          <w:szCs w:val="22"/>
        </w:rPr>
        <w:t>. Each marker has an associated weighting value, specifying how strongly that marker's error term should be minimized in the least squares problem. In each frame, the inverse kinematics tool solves for a vector of generalized coordinates (e.g., joint angles),</w:t>
      </w:r>
      <w:r w:rsidRPr="003D3A67">
        <w:rPr>
          <w:rStyle w:val="apple-converted-space"/>
          <w:rFonts w:asciiTheme="minorHAnsi" w:eastAsiaTheme="majorEastAsia" w:hAnsiTheme="minorHAnsi" w:cs="Arial"/>
          <w:color w:val="333333"/>
          <w:sz w:val="22"/>
          <w:szCs w:val="22"/>
        </w:rPr>
        <w:t> </w:t>
      </w:r>
      <w:r w:rsidRPr="003D3A67">
        <w:rPr>
          <w:rStyle w:val="Strong"/>
          <w:rFonts w:asciiTheme="minorHAnsi" w:hAnsiTheme="minorHAnsi" w:cs="Arial"/>
          <w:color w:val="333333"/>
          <w:sz w:val="22"/>
          <w:szCs w:val="22"/>
        </w:rPr>
        <w:t>q</w:t>
      </w:r>
      <w:r w:rsidRPr="003D3A67">
        <w:rPr>
          <w:rFonts w:asciiTheme="minorHAnsi" w:hAnsiTheme="minorHAnsi" w:cs="Arial"/>
          <w:color w:val="333333"/>
          <w:sz w:val="22"/>
          <w:szCs w:val="22"/>
        </w:rPr>
        <w:t>, that minimizes the weighted sum of marker errors, which is expressed as,</w:t>
      </w:r>
    </w:p>
    <w:p w:rsidR="003D3A67" w:rsidRPr="003D3A67" w:rsidRDefault="003D3A67" w:rsidP="003D3A67">
      <w:pPr>
        <w:pStyle w:val="NormalWeb"/>
        <w:shd w:val="clear" w:color="auto" w:fill="FFFFFF"/>
        <w:spacing w:before="0" w:beforeAutospacing="0" w:after="0" w:afterAutospacing="0"/>
        <w:jc w:val="center"/>
        <w:rPr>
          <w:rFonts w:asciiTheme="minorHAnsi" w:hAnsiTheme="minorHAnsi" w:cs="Arial"/>
          <w:color w:val="333333"/>
          <w:sz w:val="22"/>
          <w:szCs w:val="22"/>
        </w:rPr>
      </w:pPr>
      <w:r w:rsidRPr="003D3A67">
        <w:rPr>
          <w:rFonts w:asciiTheme="minorHAnsi" w:hAnsiTheme="minorHAnsi" w:cs="Arial"/>
          <w:noProof/>
          <w:color w:val="333333"/>
          <w:sz w:val="22"/>
          <w:szCs w:val="22"/>
        </w:rPr>
        <w:drawing>
          <wp:inline distT="0" distB="0" distL="0" distR="0" wp14:anchorId="69884847" wp14:editId="2C49BEBC">
            <wp:extent cx="2381250" cy="657225"/>
            <wp:effectExtent l="0" t="0" r="0" b="9525"/>
            <wp:docPr id="16" name="Picture 16" descr="http://simtk-confluence.stanford.edu:8080/download/attachments/5115855/Ik.png?version=2&amp;modificationDate=1379004866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tk-confluence.stanford.edu:8080/download/attachments/5115855/Ik.png?version=2&amp;modificationDate=137900486604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657225"/>
                    </a:xfrm>
                    <a:prstGeom prst="rect">
                      <a:avLst/>
                    </a:prstGeom>
                    <a:noFill/>
                    <a:ln>
                      <a:noFill/>
                    </a:ln>
                  </pic:spPr>
                </pic:pic>
              </a:graphicData>
            </a:graphic>
          </wp:inline>
        </w:drawing>
      </w:r>
    </w:p>
    <w:p w:rsidR="003D3A67" w:rsidRDefault="003D3A67" w:rsidP="003D3A67">
      <w:pPr>
        <w:pStyle w:val="NormalWeb"/>
        <w:shd w:val="clear" w:color="auto" w:fill="FFFFFF"/>
        <w:spacing w:before="0" w:beforeAutospacing="0" w:after="0" w:afterAutospacing="0"/>
        <w:jc w:val="both"/>
        <w:rPr>
          <w:rFonts w:asciiTheme="minorHAnsi" w:hAnsiTheme="minorHAnsi" w:cs="Arial"/>
          <w:color w:val="333333"/>
          <w:sz w:val="22"/>
          <w:szCs w:val="22"/>
        </w:rPr>
      </w:pPr>
      <w:r w:rsidRPr="003D3A67">
        <w:rPr>
          <w:rFonts w:asciiTheme="minorHAnsi" w:hAnsiTheme="minorHAnsi" w:cs="Arial"/>
          <w:color w:val="333333"/>
          <w:sz w:val="22"/>
          <w:szCs w:val="22"/>
        </w:rPr>
        <w:t>where</w:t>
      </w:r>
      <w:r w:rsidRPr="003D3A67">
        <w:rPr>
          <w:rStyle w:val="apple-converted-space"/>
          <w:rFonts w:asciiTheme="minorHAnsi" w:eastAsiaTheme="majorEastAsia" w:hAnsiTheme="minorHAnsi" w:cs="Arial"/>
          <w:color w:val="333333"/>
          <w:sz w:val="22"/>
          <w:szCs w:val="22"/>
        </w:rPr>
        <w:t> </w:t>
      </w:r>
      <w:r w:rsidRPr="003D3A67">
        <w:rPr>
          <w:rStyle w:val="Strong"/>
          <w:rFonts w:asciiTheme="minorHAnsi" w:hAnsiTheme="minorHAnsi" w:cs="Arial"/>
          <w:color w:val="333333"/>
          <w:sz w:val="22"/>
          <w:szCs w:val="22"/>
        </w:rPr>
        <w:t>q</w:t>
      </w:r>
      <w:r w:rsidRPr="003D3A67">
        <w:rPr>
          <w:rStyle w:val="apple-converted-space"/>
          <w:rFonts w:asciiTheme="minorHAnsi" w:eastAsiaTheme="majorEastAsia" w:hAnsiTheme="minorHAnsi" w:cs="Arial"/>
          <w:color w:val="333333"/>
          <w:sz w:val="22"/>
          <w:szCs w:val="22"/>
        </w:rPr>
        <w:t> </w:t>
      </w:r>
      <w:r w:rsidRPr="003D3A67">
        <w:rPr>
          <w:rFonts w:asciiTheme="minorHAnsi" w:hAnsiTheme="minorHAnsi" w:cs="Arial"/>
          <w:color w:val="333333"/>
          <w:sz w:val="22"/>
          <w:szCs w:val="22"/>
        </w:rPr>
        <w:t>is the vector of generalized coordinates (e.g., joint angles),</w:t>
      </w:r>
      <w:r w:rsidRPr="003D3A67">
        <w:rPr>
          <w:rStyle w:val="apple-converted-space"/>
          <w:rFonts w:asciiTheme="minorHAnsi" w:eastAsiaTheme="majorEastAsia" w:hAnsiTheme="minorHAnsi" w:cs="Arial"/>
          <w:color w:val="333333"/>
          <w:sz w:val="22"/>
          <w:szCs w:val="22"/>
        </w:rPr>
        <w:t> </w:t>
      </w:r>
      <w:proofErr w:type="spellStart"/>
      <w:r w:rsidRPr="003D3A67">
        <w:rPr>
          <w:rStyle w:val="Strong"/>
          <w:rFonts w:asciiTheme="minorHAnsi" w:hAnsiTheme="minorHAnsi" w:cs="Arial"/>
          <w:color w:val="333333"/>
          <w:sz w:val="22"/>
          <w:szCs w:val="22"/>
        </w:rPr>
        <w:t>x</w:t>
      </w:r>
      <w:r w:rsidRPr="003D3A67">
        <w:rPr>
          <w:rStyle w:val="Emphasis"/>
          <w:rFonts w:asciiTheme="minorHAnsi" w:eastAsiaTheme="majorEastAsia" w:hAnsiTheme="minorHAnsi" w:cs="Arial"/>
          <w:color w:val="333333"/>
          <w:sz w:val="22"/>
          <w:szCs w:val="22"/>
          <w:vertAlign w:val="subscript"/>
        </w:rPr>
        <w:t>i</w:t>
      </w:r>
      <w:r w:rsidRPr="003D3A67">
        <w:rPr>
          <w:rStyle w:val="Strong"/>
          <w:rFonts w:asciiTheme="minorHAnsi" w:hAnsiTheme="minorHAnsi" w:cs="Arial"/>
          <w:color w:val="333333"/>
          <w:sz w:val="22"/>
          <w:szCs w:val="22"/>
          <w:vertAlign w:val="superscript"/>
        </w:rPr>
        <w:t>exp</w:t>
      </w:r>
      <w:proofErr w:type="spellEnd"/>
      <w:r w:rsidRPr="003D3A67">
        <w:rPr>
          <w:rStyle w:val="apple-converted-space"/>
          <w:rFonts w:asciiTheme="minorHAnsi" w:eastAsiaTheme="majorEastAsia" w:hAnsiTheme="minorHAnsi" w:cs="Arial"/>
          <w:color w:val="333333"/>
          <w:sz w:val="22"/>
          <w:szCs w:val="22"/>
        </w:rPr>
        <w:t> </w:t>
      </w:r>
      <w:r w:rsidRPr="003D3A67">
        <w:rPr>
          <w:rFonts w:asciiTheme="minorHAnsi" w:hAnsiTheme="minorHAnsi" w:cs="Arial"/>
          <w:color w:val="333333"/>
          <w:sz w:val="22"/>
          <w:szCs w:val="22"/>
        </w:rPr>
        <w:t>is the position of</w:t>
      </w:r>
      <w:r w:rsidRPr="003D3A67">
        <w:rPr>
          <w:rStyle w:val="apple-converted-space"/>
          <w:rFonts w:asciiTheme="minorHAnsi" w:eastAsiaTheme="majorEastAsia" w:hAnsiTheme="minorHAnsi" w:cs="Arial"/>
          <w:color w:val="333333"/>
          <w:sz w:val="22"/>
          <w:szCs w:val="22"/>
        </w:rPr>
        <w:t> </w:t>
      </w:r>
      <w:r w:rsidRPr="003D3A67">
        <w:rPr>
          <w:rStyle w:val="Emphasis"/>
          <w:rFonts w:asciiTheme="minorHAnsi" w:eastAsiaTheme="majorEastAsia" w:hAnsiTheme="minorHAnsi" w:cs="Arial"/>
          <w:color w:val="333333"/>
          <w:sz w:val="22"/>
          <w:szCs w:val="22"/>
        </w:rPr>
        <w:t>experimental marker</w:t>
      </w:r>
      <w:r w:rsidRPr="003D3A67">
        <w:rPr>
          <w:rFonts w:asciiTheme="minorHAnsi" w:hAnsiTheme="minorHAnsi" w:cs="Arial"/>
          <w:color w:val="333333"/>
          <w:sz w:val="22"/>
          <w:szCs w:val="22"/>
        </w:rPr>
        <w:t> </w:t>
      </w:r>
      <w:proofErr w:type="spellStart"/>
      <w:r w:rsidRPr="003D3A67">
        <w:rPr>
          <w:rStyle w:val="Emphasis"/>
          <w:rFonts w:asciiTheme="minorHAnsi" w:eastAsiaTheme="majorEastAsia" w:hAnsiTheme="minorHAnsi" w:cs="Arial"/>
          <w:color w:val="333333"/>
          <w:sz w:val="22"/>
          <w:szCs w:val="22"/>
        </w:rPr>
        <w:t>i</w:t>
      </w:r>
      <w:proofErr w:type="spellEnd"/>
      <w:r w:rsidRPr="003D3A67">
        <w:rPr>
          <w:rFonts w:asciiTheme="minorHAnsi" w:hAnsiTheme="minorHAnsi" w:cs="Arial"/>
          <w:color w:val="333333"/>
          <w:sz w:val="22"/>
          <w:szCs w:val="22"/>
        </w:rPr>
        <w:t>,</w:t>
      </w:r>
      <w:r w:rsidRPr="003D3A67">
        <w:rPr>
          <w:rStyle w:val="apple-converted-space"/>
          <w:rFonts w:asciiTheme="minorHAnsi" w:eastAsiaTheme="majorEastAsia" w:hAnsiTheme="minorHAnsi" w:cs="Arial"/>
          <w:color w:val="333333"/>
          <w:sz w:val="22"/>
          <w:szCs w:val="22"/>
        </w:rPr>
        <w:t> </w:t>
      </w:r>
      <w:r w:rsidRPr="003D3A67">
        <w:rPr>
          <w:rStyle w:val="Strong"/>
          <w:rFonts w:asciiTheme="minorHAnsi" w:hAnsiTheme="minorHAnsi" w:cs="Arial"/>
          <w:color w:val="333333"/>
          <w:sz w:val="22"/>
          <w:szCs w:val="22"/>
        </w:rPr>
        <w:t>x</w:t>
      </w:r>
      <w:r w:rsidRPr="003D3A67">
        <w:rPr>
          <w:rStyle w:val="Emphasis"/>
          <w:rFonts w:asciiTheme="minorHAnsi" w:eastAsiaTheme="majorEastAsia" w:hAnsiTheme="minorHAnsi" w:cs="Arial"/>
          <w:color w:val="333333"/>
          <w:sz w:val="22"/>
          <w:szCs w:val="22"/>
          <w:vertAlign w:val="subscript"/>
        </w:rPr>
        <w:t>i</w:t>
      </w:r>
      <w:r w:rsidRPr="003D3A67">
        <w:rPr>
          <w:rFonts w:asciiTheme="minorHAnsi" w:hAnsiTheme="minorHAnsi" w:cs="Arial"/>
          <w:color w:val="333333"/>
          <w:sz w:val="22"/>
          <w:szCs w:val="22"/>
        </w:rPr>
        <w:t>(</w:t>
      </w:r>
      <w:r w:rsidRPr="003D3A67">
        <w:rPr>
          <w:rStyle w:val="Strong"/>
          <w:rFonts w:asciiTheme="minorHAnsi" w:hAnsiTheme="minorHAnsi" w:cs="Arial"/>
          <w:color w:val="333333"/>
          <w:sz w:val="22"/>
          <w:szCs w:val="22"/>
        </w:rPr>
        <w:t>q</w:t>
      </w:r>
      <w:r w:rsidRPr="003D3A67">
        <w:rPr>
          <w:rFonts w:asciiTheme="minorHAnsi" w:hAnsiTheme="minorHAnsi" w:cs="Arial"/>
          <w:color w:val="333333"/>
          <w:sz w:val="22"/>
          <w:szCs w:val="22"/>
        </w:rPr>
        <w:t>) is the position of the corresponding</w:t>
      </w:r>
      <w:r w:rsidRPr="003D3A67">
        <w:rPr>
          <w:rStyle w:val="apple-converted-space"/>
          <w:rFonts w:asciiTheme="minorHAnsi" w:eastAsiaTheme="majorEastAsia" w:hAnsiTheme="minorHAnsi" w:cs="Arial"/>
          <w:color w:val="333333"/>
          <w:sz w:val="22"/>
          <w:szCs w:val="22"/>
        </w:rPr>
        <w:t> </w:t>
      </w:r>
      <w:r w:rsidRPr="003D3A67">
        <w:rPr>
          <w:rStyle w:val="Emphasis"/>
          <w:rFonts w:asciiTheme="minorHAnsi" w:eastAsiaTheme="majorEastAsia" w:hAnsiTheme="minorHAnsi" w:cs="Arial"/>
          <w:color w:val="333333"/>
          <w:sz w:val="22"/>
          <w:szCs w:val="22"/>
        </w:rPr>
        <w:t xml:space="preserve">virtual marker </w:t>
      </w:r>
      <w:proofErr w:type="spellStart"/>
      <w:r w:rsidRPr="003D3A67">
        <w:rPr>
          <w:rStyle w:val="Emphasis"/>
          <w:rFonts w:asciiTheme="minorHAnsi" w:eastAsiaTheme="majorEastAsia" w:hAnsiTheme="minorHAnsi" w:cs="Arial"/>
          <w:color w:val="333333"/>
          <w:sz w:val="22"/>
          <w:szCs w:val="22"/>
        </w:rPr>
        <w:t>i</w:t>
      </w:r>
      <w:proofErr w:type="spellEnd"/>
      <w:r w:rsidRPr="003D3A67">
        <w:rPr>
          <w:rStyle w:val="apple-converted-space"/>
          <w:rFonts w:asciiTheme="minorHAnsi" w:eastAsiaTheme="majorEastAsia" w:hAnsiTheme="minorHAnsi" w:cs="Arial"/>
          <w:color w:val="333333"/>
          <w:sz w:val="22"/>
          <w:szCs w:val="22"/>
        </w:rPr>
        <w:t> </w:t>
      </w:r>
      <w:r w:rsidRPr="003D3A67">
        <w:rPr>
          <w:rFonts w:asciiTheme="minorHAnsi" w:hAnsiTheme="minorHAnsi" w:cs="Arial"/>
          <w:color w:val="333333"/>
          <w:sz w:val="22"/>
          <w:szCs w:val="22"/>
        </w:rPr>
        <w:t>(which depends on</w:t>
      </w:r>
      <w:r w:rsidRPr="003D3A67">
        <w:rPr>
          <w:rStyle w:val="apple-converted-space"/>
          <w:rFonts w:asciiTheme="minorHAnsi" w:eastAsiaTheme="majorEastAsia" w:hAnsiTheme="minorHAnsi" w:cs="Arial"/>
          <w:color w:val="333333"/>
          <w:sz w:val="22"/>
          <w:szCs w:val="22"/>
        </w:rPr>
        <w:t> </w:t>
      </w:r>
      <w:r w:rsidRPr="003D3A67">
        <w:rPr>
          <w:rStyle w:val="Strong"/>
          <w:rFonts w:asciiTheme="minorHAnsi" w:hAnsiTheme="minorHAnsi" w:cs="Arial"/>
          <w:color w:val="333333"/>
          <w:sz w:val="22"/>
          <w:szCs w:val="22"/>
        </w:rPr>
        <w:t>q</w:t>
      </w:r>
      <w:r w:rsidRPr="003D3A67">
        <w:rPr>
          <w:rFonts w:asciiTheme="minorHAnsi" w:hAnsiTheme="minorHAnsi" w:cs="Arial"/>
          <w:color w:val="333333"/>
          <w:sz w:val="22"/>
          <w:szCs w:val="22"/>
        </w:rPr>
        <w:t>), and</w:t>
      </w:r>
      <w:r w:rsidRPr="003D3A67">
        <w:rPr>
          <w:rStyle w:val="apple-converted-space"/>
          <w:rFonts w:asciiTheme="minorHAnsi" w:eastAsiaTheme="majorEastAsia" w:hAnsiTheme="minorHAnsi" w:cs="Arial"/>
          <w:color w:val="333333"/>
          <w:sz w:val="22"/>
          <w:szCs w:val="22"/>
        </w:rPr>
        <w:t> </w:t>
      </w:r>
      <w:proofErr w:type="spellStart"/>
      <w:r w:rsidRPr="003D3A67">
        <w:rPr>
          <w:rStyle w:val="Emphasis"/>
          <w:rFonts w:asciiTheme="minorHAnsi" w:eastAsiaTheme="majorEastAsia" w:hAnsiTheme="minorHAnsi" w:cs="Arial"/>
          <w:color w:val="333333"/>
          <w:sz w:val="22"/>
          <w:szCs w:val="22"/>
        </w:rPr>
        <w:t>w</w:t>
      </w:r>
      <w:r w:rsidRPr="003D3A67">
        <w:rPr>
          <w:rStyle w:val="Emphasis"/>
          <w:rFonts w:asciiTheme="minorHAnsi" w:eastAsiaTheme="majorEastAsia" w:hAnsiTheme="minorHAnsi" w:cs="Arial"/>
          <w:color w:val="333333"/>
          <w:sz w:val="22"/>
          <w:szCs w:val="22"/>
          <w:vertAlign w:val="subscript"/>
        </w:rPr>
        <w:t>i</w:t>
      </w:r>
      <w:proofErr w:type="spellEnd"/>
      <w:r w:rsidRPr="003D3A67">
        <w:rPr>
          <w:rStyle w:val="apple-converted-space"/>
          <w:rFonts w:asciiTheme="minorHAnsi" w:eastAsiaTheme="majorEastAsia" w:hAnsiTheme="minorHAnsi" w:cs="Arial"/>
          <w:color w:val="333333"/>
          <w:sz w:val="22"/>
          <w:szCs w:val="22"/>
        </w:rPr>
        <w:t> </w:t>
      </w:r>
      <w:r w:rsidRPr="003D3A67">
        <w:rPr>
          <w:rFonts w:asciiTheme="minorHAnsi" w:hAnsiTheme="minorHAnsi" w:cs="Arial"/>
          <w:color w:val="333333"/>
          <w:sz w:val="22"/>
          <w:szCs w:val="22"/>
        </w:rPr>
        <w:t>is the weight associated with marker</w:t>
      </w:r>
      <w:r w:rsidRPr="003D3A67">
        <w:rPr>
          <w:rStyle w:val="apple-converted-space"/>
          <w:rFonts w:asciiTheme="minorHAnsi" w:eastAsiaTheme="majorEastAsia" w:hAnsiTheme="minorHAnsi" w:cs="Arial"/>
          <w:color w:val="333333"/>
          <w:sz w:val="22"/>
          <w:szCs w:val="22"/>
        </w:rPr>
        <w:t> </w:t>
      </w:r>
      <w:proofErr w:type="spellStart"/>
      <w:r w:rsidRPr="003D3A67">
        <w:rPr>
          <w:rStyle w:val="Emphasis"/>
          <w:rFonts w:asciiTheme="minorHAnsi" w:eastAsiaTheme="majorEastAsia" w:hAnsiTheme="minorHAnsi" w:cs="Arial"/>
          <w:color w:val="333333"/>
          <w:sz w:val="22"/>
          <w:szCs w:val="22"/>
        </w:rPr>
        <w:t>i</w:t>
      </w:r>
      <w:proofErr w:type="spellEnd"/>
      <w:r w:rsidRPr="003D3A67">
        <w:rPr>
          <w:rFonts w:asciiTheme="minorHAnsi" w:hAnsiTheme="minorHAnsi" w:cs="Arial"/>
          <w:color w:val="333333"/>
          <w:sz w:val="22"/>
          <w:szCs w:val="22"/>
        </w:rPr>
        <w:t>.</w:t>
      </w:r>
    </w:p>
    <w:p w:rsidR="003D3A67" w:rsidRPr="003D3A67" w:rsidRDefault="003D3A67" w:rsidP="003D3A67">
      <w:pPr>
        <w:pStyle w:val="NormalWeb"/>
        <w:shd w:val="clear" w:color="auto" w:fill="FFFFFF"/>
        <w:spacing w:before="0" w:beforeAutospacing="0" w:after="0" w:afterAutospacing="0"/>
        <w:jc w:val="both"/>
        <w:rPr>
          <w:rFonts w:asciiTheme="minorHAnsi" w:hAnsiTheme="minorHAnsi" w:cs="Arial"/>
          <w:color w:val="333333"/>
          <w:sz w:val="22"/>
          <w:szCs w:val="22"/>
        </w:rPr>
      </w:pPr>
    </w:p>
    <w:p w:rsidR="003D3A67" w:rsidRPr="003D3A67" w:rsidRDefault="003D3A67" w:rsidP="003D3A67">
      <w:pPr>
        <w:pStyle w:val="NormalWeb"/>
        <w:shd w:val="clear" w:color="auto" w:fill="FFFFFF"/>
        <w:spacing w:before="0" w:beforeAutospacing="0" w:after="0" w:afterAutospacing="0"/>
        <w:jc w:val="both"/>
        <w:rPr>
          <w:rFonts w:asciiTheme="minorHAnsi" w:hAnsiTheme="minorHAnsi" w:cs="Arial"/>
          <w:color w:val="333333"/>
          <w:sz w:val="22"/>
          <w:szCs w:val="22"/>
        </w:rPr>
      </w:pPr>
      <w:r w:rsidRPr="003D3A67">
        <w:rPr>
          <w:rFonts w:asciiTheme="minorHAnsi" w:hAnsiTheme="minorHAnsi" w:cs="Arial"/>
          <w:color w:val="333333"/>
          <w:sz w:val="22"/>
          <w:szCs w:val="22"/>
        </w:rPr>
        <w:t>To solve the inverse kinematics problem:</w:t>
      </w:r>
    </w:p>
    <w:p w:rsidR="003D3A67" w:rsidRPr="003D3A67" w:rsidRDefault="003D3A67" w:rsidP="00397215">
      <w:pPr>
        <w:pStyle w:val="ListParagraph"/>
        <w:numPr>
          <w:ilvl w:val="0"/>
          <w:numId w:val="7"/>
        </w:numPr>
        <w:shd w:val="clear" w:color="auto" w:fill="FFFFFF"/>
        <w:spacing w:after="0" w:line="240" w:lineRule="auto"/>
        <w:jc w:val="both"/>
        <w:rPr>
          <w:rFonts w:cs="Arial"/>
          <w:color w:val="333333"/>
        </w:rPr>
      </w:pPr>
      <w:r w:rsidRPr="003D3A67">
        <w:rPr>
          <w:rFonts w:cs="Arial"/>
          <w:color w:val="333333"/>
        </w:rPr>
        <w:t>Click the</w:t>
      </w:r>
      <w:r w:rsidRPr="003D3A67">
        <w:rPr>
          <w:rStyle w:val="apple-converted-space"/>
          <w:rFonts w:cs="Arial"/>
          <w:color w:val="333333"/>
        </w:rPr>
        <w:t> </w:t>
      </w:r>
      <w:r w:rsidRPr="003D3A67">
        <w:rPr>
          <w:rStyle w:val="Strong"/>
          <w:rFonts w:cs="Arial"/>
          <w:color w:val="333333"/>
        </w:rPr>
        <w:t>Tools</w:t>
      </w:r>
      <w:r w:rsidRPr="003D3A67">
        <w:rPr>
          <w:rStyle w:val="apple-converted-space"/>
          <w:rFonts w:cs="Arial"/>
          <w:color w:val="333333"/>
        </w:rPr>
        <w:t> </w:t>
      </w:r>
      <w:r w:rsidRPr="003D3A67">
        <w:rPr>
          <w:rFonts w:cs="Arial"/>
          <w:color w:val="333333"/>
        </w:rPr>
        <w:t>menu and select</w:t>
      </w:r>
      <w:r w:rsidRPr="003D3A67">
        <w:rPr>
          <w:rStyle w:val="apple-converted-space"/>
          <w:rFonts w:cs="Arial"/>
          <w:color w:val="333333"/>
        </w:rPr>
        <w:t> </w:t>
      </w:r>
      <w:r w:rsidRPr="003D3A67">
        <w:rPr>
          <w:rStyle w:val="Strong"/>
          <w:rFonts w:cs="Arial"/>
          <w:color w:val="333333"/>
        </w:rPr>
        <w:t>Inverse Kinematics</w:t>
      </w:r>
      <w:r w:rsidRPr="003D3A67">
        <w:rPr>
          <w:rFonts w:cs="Arial"/>
          <w:color w:val="333333"/>
        </w:rPr>
        <w:t>.</w:t>
      </w:r>
    </w:p>
    <w:p w:rsidR="003D3A67" w:rsidRPr="003D3A67" w:rsidRDefault="003D3A67" w:rsidP="00397215">
      <w:pPr>
        <w:pStyle w:val="ListParagraph"/>
        <w:numPr>
          <w:ilvl w:val="0"/>
          <w:numId w:val="7"/>
        </w:numPr>
        <w:shd w:val="clear" w:color="auto" w:fill="FFFFFF"/>
        <w:spacing w:after="0" w:line="240" w:lineRule="auto"/>
        <w:jc w:val="both"/>
        <w:rPr>
          <w:rFonts w:cs="Arial"/>
          <w:color w:val="333333"/>
        </w:rPr>
      </w:pPr>
      <w:r w:rsidRPr="003D3A67">
        <w:rPr>
          <w:rFonts w:cs="Arial"/>
          <w:color w:val="333333"/>
        </w:rPr>
        <w:t>In the</w:t>
      </w:r>
      <w:r w:rsidRPr="003D3A67">
        <w:rPr>
          <w:rStyle w:val="apple-converted-space"/>
          <w:rFonts w:cs="Arial"/>
          <w:color w:val="333333"/>
        </w:rPr>
        <w:t> </w:t>
      </w:r>
      <w:r w:rsidRPr="003D3A67">
        <w:rPr>
          <w:rStyle w:val="Emphasis"/>
          <w:rFonts w:cs="Arial"/>
          <w:color w:val="333333"/>
        </w:rPr>
        <w:t>Inverse Kinematics Tool</w:t>
      </w:r>
      <w:r w:rsidRPr="003D3A67">
        <w:rPr>
          <w:rStyle w:val="apple-converted-space"/>
          <w:rFonts w:cs="Arial"/>
          <w:color w:val="333333"/>
        </w:rPr>
        <w:t> </w:t>
      </w:r>
      <w:r w:rsidRPr="003D3A67">
        <w:rPr>
          <w:rFonts w:cs="Arial"/>
          <w:color w:val="333333"/>
        </w:rPr>
        <w:t>dialog, click</w:t>
      </w:r>
      <w:r w:rsidRPr="003D3A67">
        <w:rPr>
          <w:rStyle w:val="apple-converted-space"/>
          <w:rFonts w:cs="Arial"/>
          <w:color w:val="333333"/>
        </w:rPr>
        <w:t> </w:t>
      </w:r>
      <w:r w:rsidRPr="003D3A67">
        <w:rPr>
          <w:rStyle w:val="Strong"/>
          <w:rFonts w:cs="Arial"/>
          <w:color w:val="333333"/>
        </w:rPr>
        <w:t>Load</w:t>
      </w:r>
      <w:r w:rsidRPr="003D3A67">
        <w:rPr>
          <w:rStyle w:val="apple-converted-space"/>
          <w:rFonts w:cs="Arial"/>
          <w:color w:val="333333"/>
        </w:rPr>
        <w:t> </w:t>
      </w:r>
      <w:r w:rsidRPr="003D3A67">
        <w:rPr>
          <w:rFonts w:cs="Arial"/>
          <w:color w:val="333333"/>
        </w:rPr>
        <w:t>to load an Inverse Kinematics setup file.</w:t>
      </w:r>
    </w:p>
    <w:p w:rsidR="003D3A67" w:rsidRPr="003D3A67" w:rsidRDefault="003D3A67" w:rsidP="00397215">
      <w:pPr>
        <w:pStyle w:val="ListParagraph"/>
        <w:numPr>
          <w:ilvl w:val="0"/>
          <w:numId w:val="7"/>
        </w:numPr>
        <w:shd w:val="clear" w:color="auto" w:fill="FFFFFF"/>
        <w:spacing w:after="0" w:line="240" w:lineRule="auto"/>
        <w:jc w:val="both"/>
        <w:rPr>
          <w:rFonts w:cs="Arial"/>
          <w:color w:val="333333"/>
        </w:rPr>
      </w:pPr>
      <w:r w:rsidRPr="003D3A67">
        <w:rPr>
          <w:rFonts w:cs="Arial"/>
          <w:color w:val="333333"/>
        </w:rPr>
        <w:t>In the file browser, ensure that you are in the</w:t>
      </w:r>
      <w:r w:rsidRPr="003D3A67">
        <w:rPr>
          <w:rStyle w:val="apple-converted-space"/>
          <w:rFonts w:cs="Arial"/>
          <w:color w:val="333333"/>
        </w:rPr>
        <w:t> </w:t>
      </w:r>
      <w:r w:rsidRPr="003D3A67">
        <w:rPr>
          <w:rStyle w:val="Emphasis"/>
          <w:rFonts w:cs="Arial"/>
          <w:b/>
          <w:bCs/>
          <w:color w:val="333333"/>
        </w:rPr>
        <w:t>Gait2354_Simbody</w:t>
      </w:r>
      <w:r w:rsidRPr="003D3A67">
        <w:rPr>
          <w:rStyle w:val="apple-converted-space"/>
          <w:rFonts w:cs="Arial"/>
          <w:color w:val="333333"/>
        </w:rPr>
        <w:t> </w:t>
      </w:r>
      <w:r w:rsidRPr="003D3A67">
        <w:rPr>
          <w:rFonts w:cs="Arial"/>
          <w:color w:val="333333"/>
        </w:rPr>
        <w:t>folder, select the file</w:t>
      </w:r>
      <w:r w:rsidRPr="003D3A67">
        <w:rPr>
          <w:rStyle w:val="apple-converted-space"/>
          <w:rFonts w:cs="Arial"/>
          <w:color w:val="333333"/>
        </w:rPr>
        <w:t> </w:t>
      </w:r>
      <w:r w:rsidRPr="003D3A67">
        <w:rPr>
          <w:rStyle w:val="Emphasis"/>
          <w:rFonts w:cs="Arial"/>
          <w:b/>
          <w:bCs/>
          <w:color w:val="333333"/>
        </w:rPr>
        <w:t>subject01_Setup_IK.xml</w:t>
      </w:r>
      <w:r w:rsidRPr="003D3A67">
        <w:rPr>
          <w:rStyle w:val="apple-converted-space"/>
          <w:rFonts w:cs="Arial"/>
          <w:color w:val="333333"/>
        </w:rPr>
        <w:t> </w:t>
      </w:r>
      <w:r w:rsidRPr="003D3A67">
        <w:rPr>
          <w:rFonts w:cs="Arial"/>
          <w:color w:val="333333"/>
        </w:rPr>
        <w:t>and click</w:t>
      </w:r>
      <w:r w:rsidRPr="003D3A67">
        <w:rPr>
          <w:rStyle w:val="apple-converted-space"/>
          <w:rFonts w:cs="Arial"/>
          <w:color w:val="333333"/>
        </w:rPr>
        <w:t> </w:t>
      </w:r>
      <w:r w:rsidRPr="003D3A67">
        <w:rPr>
          <w:rStyle w:val="Strong"/>
          <w:rFonts w:cs="Arial"/>
          <w:color w:val="333333"/>
        </w:rPr>
        <w:t>Open</w:t>
      </w:r>
      <w:r w:rsidRPr="003D3A67">
        <w:rPr>
          <w:rFonts w:cs="Arial"/>
          <w:color w:val="333333"/>
        </w:rPr>
        <w:t>.</w:t>
      </w:r>
    </w:p>
    <w:p w:rsidR="003D3A67" w:rsidRDefault="003D3A67" w:rsidP="003D3A67">
      <w:pPr>
        <w:pStyle w:val="NormalWeb"/>
        <w:shd w:val="clear" w:color="auto" w:fill="FFFFFF"/>
        <w:spacing w:before="0" w:beforeAutospacing="0" w:after="0" w:afterAutospacing="0"/>
        <w:jc w:val="both"/>
        <w:rPr>
          <w:rFonts w:asciiTheme="minorHAnsi" w:hAnsiTheme="minorHAnsi" w:cs="Arial"/>
          <w:color w:val="333333"/>
          <w:sz w:val="22"/>
          <w:szCs w:val="22"/>
        </w:rPr>
      </w:pPr>
    </w:p>
    <w:p w:rsidR="003D3A67" w:rsidRPr="003D3A67" w:rsidRDefault="003D3A67" w:rsidP="003D3A67">
      <w:pPr>
        <w:pStyle w:val="NormalWeb"/>
        <w:shd w:val="clear" w:color="auto" w:fill="FFFFFF"/>
        <w:spacing w:before="0" w:beforeAutospacing="0" w:after="0" w:afterAutospacing="0"/>
        <w:jc w:val="both"/>
        <w:rPr>
          <w:rFonts w:asciiTheme="minorHAnsi" w:hAnsiTheme="minorHAnsi" w:cs="Arial"/>
          <w:color w:val="333333"/>
          <w:sz w:val="22"/>
          <w:szCs w:val="22"/>
        </w:rPr>
      </w:pPr>
      <w:r w:rsidRPr="003D3A67">
        <w:rPr>
          <w:rFonts w:asciiTheme="minorHAnsi" w:hAnsiTheme="minorHAnsi" w:cs="Arial"/>
          <w:color w:val="333333"/>
          <w:sz w:val="22"/>
          <w:szCs w:val="22"/>
        </w:rPr>
        <w:t>This</w:t>
      </w:r>
      <w:r w:rsidRPr="003D3A67">
        <w:rPr>
          <w:rStyle w:val="apple-converted-space"/>
          <w:rFonts w:asciiTheme="minorHAnsi" w:eastAsiaTheme="majorEastAsia" w:hAnsiTheme="minorHAnsi" w:cs="Arial"/>
          <w:color w:val="333333"/>
          <w:sz w:val="22"/>
          <w:szCs w:val="22"/>
        </w:rPr>
        <w:t> </w:t>
      </w:r>
      <w:r w:rsidRPr="003D3A67">
        <w:rPr>
          <w:rStyle w:val="Emphasis"/>
          <w:rFonts w:asciiTheme="minorHAnsi" w:eastAsiaTheme="majorEastAsia" w:hAnsiTheme="minorHAnsi" w:cs="Arial"/>
          <w:color w:val="333333"/>
          <w:sz w:val="22"/>
          <w:szCs w:val="22"/>
        </w:rPr>
        <w:t>xml</w:t>
      </w:r>
      <w:r w:rsidRPr="003D3A67">
        <w:rPr>
          <w:rStyle w:val="apple-converted-space"/>
          <w:rFonts w:asciiTheme="minorHAnsi" w:eastAsiaTheme="majorEastAsia" w:hAnsiTheme="minorHAnsi" w:cs="Arial"/>
          <w:color w:val="333333"/>
          <w:sz w:val="22"/>
          <w:szCs w:val="22"/>
        </w:rPr>
        <w:t> </w:t>
      </w:r>
      <w:r w:rsidRPr="003D3A67">
        <w:rPr>
          <w:rFonts w:asciiTheme="minorHAnsi" w:hAnsiTheme="minorHAnsi" w:cs="Arial"/>
          <w:color w:val="333333"/>
          <w:sz w:val="22"/>
          <w:szCs w:val="22"/>
        </w:rPr>
        <w:t>file contains pre-configured settings to solve the inverse kinematics problem for the scaled model. Notice all of the textboxes in the dialog were filled in appropriately.</w:t>
      </w:r>
    </w:p>
    <w:p w:rsidR="003D3A67" w:rsidRDefault="003D3A67" w:rsidP="002C127F">
      <w:pPr>
        <w:pStyle w:val="Heading2"/>
        <w:spacing w:before="0" w:line="240" w:lineRule="auto"/>
        <w:rPr>
          <w:rFonts w:asciiTheme="minorHAnsi" w:hAnsiTheme="minorHAnsi"/>
          <w:sz w:val="22"/>
          <w:szCs w:val="22"/>
        </w:rPr>
      </w:pPr>
    </w:p>
    <w:p w:rsidR="00372C42" w:rsidRPr="00D05167" w:rsidRDefault="00372C42" w:rsidP="002C127F">
      <w:pPr>
        <w:pStyle w:val="Heading2"/>
        <w:spacing w:before="0" w:line="240" w:lineRule="auto"/>
        <w:rPr>
          <w:rFonts w:asciiTheme="minorHAnsi" w:hAnsiTheme="minorHAnsi"/>
          <w:sz w:val="22"/>
          <w:szCs w:val="22"/>
        </w:rPr>
      </w:pPr>
      <w:r w:rsidRPr="00D05167">
        <w:rPr>
          <w:rFonts w:asciiTheme="minorHAnsi" w:hAnsiTheme="minorHAnsi"/>
          <w:sz w:val="22"/>
          <w:szCs w:val="22"/>
        </w:rPr>
        <w:t>Questions</w:t>
      </w:r>
    </w:p>
    <w:p w:rsidR="00015784" w:rsidRPr="00015784" w:rsidRDefault="00015784" w:rsidP="00397215">
      <w:pPr>
        <w:pStyle w:val="ListParagraph"/>
        <w:numPr>
          <w:ilvl w:val="0"/>
          <w:numId w:val="5"/>
        </w:numPr>
        <w:shd w:val="clear" w:color="auto" w:fill="FFFFFF"/>
        <w:spacing w:after="0" w:line="240" w:lineRule="auto"/>
        <w:jc w:val="both"/>
        <w:rPr>
          <w:rFonts w:eastAsia="Times New Roman" w:cs="Arial"/>
          <w:color w:val="333333"/>
        </w:rPr>
      </w:pPr>
      <w:r w:rsidRPr="00015784">
        <w:rPr>
          <w:rFonts w:eastAsia="Times New Roman" w:cs="Arial"/>
          <w:color w:val="000000"/>
        </w:rPr>
        <w:t>Click the </w:t>
      </w:r>
      <w:r w:rsidRPr="00015784">
        <w:rPr>
          <w:rFonts w:eastAsia="Times New Roman" w:cs="Arial"/>
          <w:b/>
          <w:bCs/>
          <w:color w:val="000000"/>
        </w:rPr>
        <w:t>Weights</w:t>
      </w:r>
      <w:r w:rsidRPr="00015784">
        <w:rPr>
          <w:rFonts w:eastAsia="Times New Roman" w:cs="Arial"/>
          <w:color w:val="000000"/>
        </w:rPr>
        <w:t> tab and scroll through the list of markers in the top half of the dialog. </w:t>
      </w:r>
      <w:r w:rsidRPr="00015784">
        <w:rPr>
          <w:rFonts w:eastAsia="Times New Roman" w:cs="Arial"/>
          <w:i/>
          <w:iCs/>
          <w:color w:val="000000"/>
        </w:rPr>
        <w:t>Which markers have weighting values less than one? Why?</w:t>
      </w:r>
      <w:r w:rsidRPr="00015784">
        <w:rPr>
          <w:rFonts w:eastAsia="Times New Roman" w:cs="Arial"/>
          <w:color w:val="333333"/>
        </w:rPr>
        <w:t xml:space="preserve"> </w:t>
      </w:r>
      <w:r w:rsidRPr="00015784">
        <w:rPr>
          <w:rFonts w:eastAsia="Times New Roman" w:cs="Arial"/>
          <w:i/>
          <w:iCs/>
          <w:color w:val="000000"/>
        </w:rPr>
        <w:t>Hint: Think about joints that have not been modeled</w:t>
      </w:r>
      <w:r w:rsidRPr="00015784">
        <w:rPr>
          <w:rFonts w:eastAsia="Times New Roman" w:cs="Arial"/>
          <w:color w:val="000000"/>
        </w:rPr>
        <w:t>.</w:t>
      </w:r>
    </w:p>
    <w:p w:rsidR="00015784" w:rsidRPr="00015784" w:rsidRDefault="00015784" w:rsidP="00015784">
      <w:pPr>
        <w:shd w:val="clear" w:color="auto" w:fill="FFFFFF"/>
        <w:spacing w:after="0" w:line="240" w:lineRule="auto"/>
        <w:contextualSpacing/>
        <w:jc w:val="both"/>
        <w:rPr>
          <w:rFonts w:eastAsia="Times New Roman" w:cs="Arial"/>
          <w:color w:val="333333"/>
        </w:rPr>
      </w:pPr>
    </w:p>
    <w:p w:rsidR="00015784" w:rsidRPr="00015784" w:rsidRDefault="00015784" w:rsidP="00015784">
      <w:pPr>
        <w:shd w:val="clear" w:color="auto" w:fill="FFFFFF"/>
        <w:spacing w:after="0" w:line="240" w:lineRule="auto"/>
        <w:contextualSpacing/>
        <w:jc w:val="both"/>
        <w:rPr>
          <w:rFonts w:eastAsia="Times New Roman" w:cs="Arial"/>
          <w:color w:val="333333"/>
        </w:rPr>
      </w:pPr>
      <w:r w:rsidRPr="00015784">
        <w:rPr>
          <w:rFonts w:eastAsia="Times New Roman" w:cs="Arial"/>
          <w:color w:val="333333"/>
        </w:rPr>
        <w:t>To complete inverse kinematics step:</w:t>
      </w:r>
    </w:p>
    <w:p w:rsidR="00015784" w:rsidRPr="00015784" w:rsidRDefault="00015784" w:rsidP="00397215">
      <w:pPr>
        <w:pStyle w:val="ListParagraph"/>
        <w:numPr>
          <w:ilvl w:val="0"/>
          <w:numId w:val="8"/>
        </w:numPr>
        <w:shd w:val="clear" w:color="auto" w:fill="FFFFFF"/>
        <w:spacing w:after="0" w:line="240" w:lineRule="auto"/>
        <w:jc w:val="both"/>
        <w:rPr>
          <w:rFonts w:eastAsia="Times New Roman" w:cs="Arial"/>
          <w:color w:val="333333"/>
        </w:rPr>
      </w:pPr>
      <w:r w:rsidRPr="00015784">
        <w:rPr>
          <w:rFonts w:eastAsia="Times New Roman" w:cs="Arial"/>
          <w:color w:val="333333"/>
        </w:rPr>
        <w:t>In the </w:t>
      </w:r>
      <w:r w:rsidRPr="00015784">
        <w:rPr>
          <w:rFonts w:eastAsia="Times New Roman" w:cs="Arial"/>
          <w:i/>
          <w:iCs/>
          <w:color w:val="333333"/>
        </w:rPr>
        <w:t>Inverse Kinematics Tool</w:t>
      </w:r>
      <w:r w:rsidRPr="00015784">
        <w:rPr>
          <w:rFonts w:eastAsia="Times New Roman" w:cs="Arial"/>
          <w:color w:val="333333"/>
        </w:rPr>
        <w:t>, click </w:t>
      </w:r>
      <w:r w:rsidRPr="00015784">
        <w:rPr>
          <w:rFonts w:eastAsia="Times New Roman" w:cs="Arial"/>
          <w:b/>
          <w:bCs/>
          <w:color w:val="333333"/>
        </w:rPr>
        <w:t>Run</w:t>
      </w:r>
      <w:r w:rsidRPr="00015784">
        <w:rPr>
          <w:rFonts w:eastAsia="Times New Roman" w:cs="Arial"/>
          <w:color w:val="333333"/>
        </w:rPr>
        <w:t>. Then click </w:t>
      </w:r>
      <w:r w:rsidRPr="00015784">
        <w:rPr>
          <w:rFonts w:eastAsia="Times New Roman" w:cs="Arial"/>
          <w:b/>
          <w:bCs/>
          <w:color w:val="333333"/>
        </w:rPr>
        <w:t>Close</w:t>
      </w:r>
      <w:r w:rsidRPr="00015784">
        <w:rPr>
          <w:rFonts w:eastAsia="Times New Roman" w:cs="Arial"/>
          <w:color w:val="333333"/>
        </w:rPr>
        <w:t xml:space="preserve">. </w:t>
      </w:r>
      <w:r w:rsidRPr="00015784">
        <w:rPr>
          <w:rFonts w:eastAsia="Times New Roman" w:cs="Arial"/>
          <w:i/>
          <w:iCs/>
          <w:color w:val="333333"/>
        </w:rPr>
        <w:t>Note: Even though you closed the dialog, the Inverse Kinematics tool is still running. Notice the progress bar in the lower right-hand corner of the program. </w:t>
      </w:r>
      <w:r w:rsidRPr="00015784">
        <w:rPr>
          <w:rFonts w:eastAsia="Times New Roman" w:cs="Arial"/>
          <w:b/>
          <w:bCs/>
          <w:i/>
          <w:iCs/>
          <w:color w:val="333333"/>
        </w:rPr>
        <w:t>Wait until the bar disappears before proceeding.</w:t>
      </w:r>
      <w:r w:rsidRPr="00015784">
        <w:rPr>
          <w:rFonts w:eastAsia="Times New Roman" w:cs="Arial"/>
          <w:color w:val="333333"/>
        </w:rPr>
        <w:t> </w:t>
      </w:r>
    </w:p>
    <w:p w:rsidR="00015784" w:rsidRDefault="00015784" w:rsidP="00015784">
      <w:pPr>
        <w:shd w:val="clear" w:color="auto" w:fill="FFFFFF"/>
        <w:spacing w:after="0" w:line="240" w:lineRule="auto"/>
        <w:contextualSpacing/>
        <w:jc w:val="both"/>
        <w:rPr>
          <w:rFonts w:eastAsia="Times New Roman" w:cs="Arial"/>
          <w:color w:val="333333"/>
        </w:rPr>
      </w:pPr>
    </w:p>
    <w:p w:rsidR="00015784" w:rsidRPr="00015784" w:rsidRDefault="00015784" w:rsidP="00015784">
      <w:pPr>
        <w:shd w:val="clear" w:color="auto" w:fill="FFFFFF"/>
        <w:spacing w:after="0" w:line="240" w:lineRule="auto"/>
        <w:contextualSpacing/>
        <w:jc w:val="both"/>
        <w:rPr>
          <w:rFonts w:eastAsia="Times New Roman" w:cs="Arial"/>
          <w:color w:val="333333"/>
        </w:rPr>
      </w:pPr>
      <w:r w:rsidRPr="00015784">
        <w:rPr>
          <w:rFonts w:eastAsia="Times New Roman" w:cs="Arial"/>
          <w:color w:val="333333"/>
        </w:rPr>
        <w:t>The model will begin to move slowly, as the inverse kinematics problem is being solved for each frame of the experimental data.</w:t>
      </w:r>
    </w:p>
    <w:p w:rsidR="00015784" w:rsidRDefault="00015784" w:rsidP="00015784">
      <w:pPr>
        <w:shd w:val="clear" w:color="auto" w:fill="FFFFFF"/>
        <w:spacing w:before="100" w:beforeAutospacing="1" w:after="0" w:line="240" w:lineRule="auto"/>
        <w:contextualSpacing/>
        <w:jc w:val="both"/>
        <w:rPr>
          <w:rFonts w:eastAsia="Times New Roman" w:cs="Arial"/>
          <w:color w:val="333333"/>
        </w:rPr>
      </w:pPr>
    </w:p>
    <w:p w:rsidR="00015784" w:rsidRPr="00015784" w:rsidRDefault="00015784" w:rsidP="00015784">
      <w:pPr>
        <w:shd w:val="clear" w:color="auto" w:fill="FFFFFF"/>
        <w:spacing w:before="100" w:beforeAutospacing="1" w:after="0" w:line="240" w:lineRule="auto"/>
        <w:contextualSpacing/>
        <w:jc w:val="both"/>
        <w:rPr>
          <w:rFonts w:eastAsia="Times New Roman" w:cs="Arial"/>
          <w:color w:val="333333"/>
        </w:rPr>
      </w:pPr>
      <w:r w:rsidRPr="00015784">
        <w:rPr>
          <w:rFonts w:eastAsia="Times New Roman" w:cs="Arial"/>
          <w:color w:val="333333"/>
        </w:rPr>
        <w:t>To compare experimental marker data with inverse kinematics results, in the</w:t>
      </w:r>
      <w:r>
        <w:rPr>
          <w:rFonts w:eastAsia="Times New Roman" w:cs="Arial"/>
          <w:color w:val="333333"/>
        </w:rPr>
        <w:t xml:space="preserve"> </w:t>
      </w:r>
      <w:r w:rsidRPr="00015784">
        <w:rPr>
          <w:rFonts w:eastAsia="Times New Roman" w:cs="Arial"/>
          <w:i/>
          <w:iCs/>
          <w:color w:val="333333"/>
        </w:rPr>
        <w:t>Navigator</w:t>
      </w:r>
      <w:r w:rsidRPr="00015784">
        <w:rPr>
          <w:rFonts w:eastAsia="Times New Roman" w:cs="Arial"/>
          <w:color w:val="333333"/>
        </w:rPr>
        <w:t> panel, go to </w:t>
      </w:r>
      <w:r w:rsidRPr="00015784">
        <w:rPr>
          <w:rFonts w:eastAsia="Times New Roman" w:cs="Arial"/>
          <w:b/>
          <w:bCs/>
          <w:color w:val="333333"/>
        </w:rPr>
        <w:t>Motions</w:t>
      </w:r>
      <w:r w:rsidRPr="00015784">
        <w:rPr>
          <w:rFonts w:eastAsia="Times New Roman" w:cs="Arial"/>
          <w:color w:val="333333"/>
        </w:rPr>
        <w:t> and right-click on </w:t>
      </w:r>
      <w:r w:rsidRPr="00015784">
        <w:rPr>
          <w:rFonts w:eastAsia="Times New Roman" w:cs="Arial"/>
          <w:b/>
          <w:bCs/>
          <w:color w:val="333333"/>
        </w:rPr>
        <w:t>Results</w:t>
      </w:r>
      <w:r w:rsidRPr="00015784">
        <w:rPr>
          <w:rFonts w:eastAsia="Times New Roman" w:cs="Arial"/>
          <w:color w:val="333333"/>
        </w:rPr>
        <w:t> (which are what the Inverse Kinematics Tool just generated). Then choose </w:t>
      </w:r>
      <w:r w:rsidRPr="00015784">
        <w:rPr>
          <w:rFonts w:eastAsia="Times New Roman" w:cs="Arial"/>
          <w:b/>
          <w:bCs/>
          <w:color w:val="333333"/>
        </w:rPr>
        <w:t>Associate Motion Data</w:t>
      </w:r>
      <w:r w:rsidRPr="00015784">
        <w:rPr>
          <w:rFonts w:eastAsia="Times New Roman" w:cs="Arial"/>
          <w:b/>
          <w:bCs/>
          <w:i/>
          <w:iCs/>
          <w:color w:val="333333"/>
        </w:rPr>
        <w:t>...</w:t>
      </w:r>
      <w:r w:rsidRPr="00015784">
        <w:rPr>
          <w:rFonts w:eastAsia="Times New Roman" w:cs="Arial"/>
          <w:color w:val="333333"/>
        </w:rPr>
        <w:t> from the drop down menu. Choose </w:t>
      </w:r>
      <w:r w:rsidRPr="00015784">
        <w:rPr>
          <w:rFonts w:eastAsia="Times New Roman" w:cs="Arial"/>
          <w:i/>
          <w:iCs/>
          <w:color w:val="333333"/>
        </w:rPr>
        <w:t>subject_01_walk1.trc </w:t>
      </w:r>
      <w:r w:rsidRPr="00015784">
        <w:rPr>
          <w:rFonts w:eastAsia="Times New Roman" w:cs="Arial"/>
          <w:color w:val="333333"/>
        </w:rPr>
        <w:t>and click</w:t>
      </w:r>
      <w:r>
        <w:rPr>
          <w:rFonts w:eastAsia="Times New Roman" w:cs="Arial"/>
          <w:color w:val="333333"/>
        </w:rPr>
        <w:t xml:space="preserve"> </w:t>
      </w:r>
      <w:r w:rsidRPr="00015784">
        <w:rPr>
          <w:rFonts w:eastAsia="Times New Roman" w:cs="Arial"/>
          <w:b/>
          <w:bCs/>
          <w:color w:val="333333"/>
        </w:rPr>
        <w:t>Open</w:t>
      </w:r>
      <w:r w:rsidRPr="00015784">
        <w:rPr>
          <w:rFonts w:eastAsia="Times New Roman" w:cs="Arial"/>
          <w:color w:val="333333"/>
        </w:rPr>
        <w:t>. Model markers are </w:t>
      </w:r>
      <w:r w:rsidRPr="00015784">
        <w:rPr>
          <w:rFonts w:eastAsia="Times New Roman" w:cs="Arial"/>
          <w:i/>
          <w:iCs/>
          <w:color w:val="333333"/>
        </w:rPr>
        <w:t>virtual markers</w:t>
      </w:r>
      <w:r w:rsidRPr="00015784">
        <w:rPr>
          <w:rFonts w:eastAsia="Times New Roman" w:cs="Arial"/>
          <w:color w:val="333333"/>
        </w:rPr>
        <w:t> shown in pink and </w:t>
      </w:r>
      <w:r w:rsidRPr="00015784">
        <w:rPr>
          <w:rFonts w:eastAsia="Times New Roman" w:cs="Arial"/>
          <w:i/>
          <w:iCs/>
          <w:color w:val="333333"/>
        </w:rPr>
        <w:t>experimental markers</w:t>
      </w:r>
      <w:r w:rsidRPr="00015784">
        <w:rPr>
          <w:rFonts w:eastAsia="Times New Roman" w:cs="Arial"/>
          <w:color w:val="333333"/>
        </w:rPr>
        <w:t> are shown in blue. Hit play in the Motion Toolbar. The </w:t>
      </w:r>
      <w:r w:rsidRPr="00015784">
        <w:rPr>
          <w:rFonts w:eastAsia="Times New Roman" w:cs="Arial"/>
          <w:i/>
          <w:iCs/>
          <w:color w:val="333333"/>
        </w:rPr>
        <w:t>virtual</w:t>
      </w:r>
      <w:r w:rsidRPr="00015784">
        <w:rPr>
          <w:rFonts w:eastAsia="Times New Roman" w:cs="Arial"/>
          <w:color w:val="333333"/>
        </w:rPr>
        <w:t> </w:t>
      </w:r>
      <w:r w:rsidRPr="00015784">
        <w:rPr>
          <w:rFonts w:eastAsia="Times New Roman" w:cs="Arial"/>
          <w:i/>
          <w:iCs/>
          <w:color w:val="333333"/>
        </w:rPr>
        <w:t>markers</w:t>
      </w:r>
      <w:r>
        <w:rPr>
          <w:rFonts w:eastAsia="Times New Roman" w:cs="Arial"/>
          <w:i/>
          <w:iCs/>
          <w:color w:val="333333"/>
        </w:rPr>
        <w:t xml:space="preserve"> </w:t>
      </w:r>
      <w:r w:rsidRPr="00015784">
        <w:rPr>
          <w:rFonts w:eastAsia="Times New Roman" w:cs="Arial"/>
          <w:color w:val="333333"/>
        </w:rPr>
        <w:t>should correspond closely to the </w:t>
      </w:r>
      <w:r w:rsidRPr="00015784">
        <w:rPr>
          <w:rFonts w:eastAsia="Times New Roman" w:cs="Arial"/>
          <w:i/>
          <w:iCs/>
          <w:color w:val="333333"/>
        </w:rPr>
        <w:t>experimental marker</w:t>
      </w:r>
      <w:r w:rsidRPr="00015784">
        <w:rPr>
          <w:rFonts w:eastAsia="Times New Roman" w:cs="Arial"/>
          <w:color w:val="333333"/>
        </w:rPr>
        <w:t> locat</w:t>
      </w:r>
      <w:r>
        <w:rPr>
          <w:rFonts w:eastAsia="Times New Roman" w:cs="Arial"/>
          <w:color w:val="333333"/>
        </w:rPr>
        <w:t xml:space="preserve">ions as the animation proceeds. </w:t>
      </w:r>
      <w:r w:rsidRPr="00015784">
        <w:rPr>
          <w:rFonts w:eastAsia="Times New Roman" w:cs="Arial"/>
          <w:color w:val="333333"/>
          <w:vertAlign w:val="superscript"/>
        </w:rPr>
        <w:t>*</w:t>
      </w:r>
      <w:r w:rsidRPr="00015784">
        <w:rPr>
          <w:rFonts w:eastAsia="Times New Roman" w:cs="Arial"/>
          <w:color w:val="333333"/>
        </w:rPr>
        <w:t>Note: If using a Virtual Machine on a Mac, Command + Ctrl + Left Click on each motion.</w:t>
      </w:r>
    </w:p>
    <w:p w:rsidR="00015784" w:rsidRPr="00015784" w:rsidRDefault="00015784" w:rsidP="00015784">
      <w:pPr>
        <w:shd w:val="clear" w:color="auto" w:fill="FFFFFF"/>
        <w:tabs>
          <w:tab w:val="left" w:pos="2220"/>
        </w:tabs>
        <w:spacing w:before="100" w:beforeAutospacing="1" w:after="0" w:line="240" w:lineRule="auto"/>
        <w:contextualSpacing/>
        <w:jc w:val="both"/>
        <w:rPr>
          <w:rFonts w:eastAsia="Times New Roman" w:cs="Arial"/>
          <w:color w:val="333333"/>
        </w:rPr>
      </w:pPr>
      <w:r w:rsidRPr="00015784">
        <w:rPr>
          <w:rFonts w:eastAsia="Times New Roman" w:cs="Arial"/>
          <w:color w:val="333333"/>
        </w:rPr>
        <w:tab/>
      </w:r>
      <w:r w:rsidRPr="00015784">
        <w:rPr>
          <w:rFonts w:eastAsia="Times New Roman" w:cs="Arial"/>
          <w:color w:val="333333"/>
        </w:rPr>
        <w:br/>
        <w:t>When completed, examine the accuracy of the inverse kinematics solution:</w:t>
      </w:r>
    </w:p>
    <w:p w:rsidR="00015784" w:rsidRPr="00015784" w:rsidRDefault="00015784" w:rsidP="00397215">
      <w:pPr>
        <w:pStyle w:val="ListParagraph"/>
        <w:numPr>
          <w:ilvl w:val="0"/>
          <w:numId w:val="8"/>
        </w:numPr>
        <w:shd w:val="clear" w:color="auto" w:fill="FFFFFF"/>
        <w:spacing w:after="0" w:line="240" w:lineRule="auto"/>
        <w:jc w:val="both"/>
        <w:rPr>
          <w:rFonts w:eastAsia="Times New Roman" w:cs="Arial"/>
          <w:color w:val="333333"/>
        </w:rPr>
      </w:pPr>
      <w:r w:rsidRPr="00015784">
        <w:rPr>
          <w:rFonts w:eastAsia="Times New Roman" w:cs="Arial"/>
          <w:color w:val="333333"/>
        </w:rPr>
        <w:t>Click the </w:t>
      </w:r>
      <w:r w:rsidRPr="00015784">
        <w:rPr>
          <w:rFonts w:eastAsia="Times New Roman" w:cs="Arial"/>
          <w:b/>
          <w:bCs/>
          <w:color w:val="333333"/>
        </w:rPr>
        <w:t>Window</w:t>
      </w:r>
      <w:r w:rsidRPr="00015784">
        <w:rPr>
          <w:rFonts w:eastAsia="Times New Roman" w:cs="Arial"/>
          <w:color w:val="333333"/>
        </w:rPr>
        <w:t> menu and select </w:t>
      </w:r>
      <w:r w:rsidRPr="00015784">
        <w:rPr>
          <w:rFonts w:eastAsia="Times New Roman" w:cs="Arial"/>
          <w:b/>
          <w:bCs/>
          <w:color w:val="333333"/>
        </w:rPr>
        <w:t>Messages</w:t>
      </w:r>
      <w:r w:rsidRPr="00015784">
        <w:rPr>
          <w:rFonts w:eastAsia="Times New Roman" w:cs="Arial"/>
          <w:color w:val="333333"/>
        </w:rPr>
        <w:t>.</w:t>
      </w:r>
    </w:p>
    <w:p w:rsidR="00015784" w:rsidRPr="00015784" w:rsidRDefault="00015784" w:rsidP="00397215">
      <w:pPr>
        <w:pStyle w:val="ListParagraph"/>
        <w:numPr>
          <w:ilvl w:val="0"/>
          <w:numId w:val="8"/>
        </w:numPr>
        <w:shd w:val="clear" w:color="auto" w:fill="FFFFFF"/>
        <w:spacing w:after="0" w:line="240" w:lineRule="auto"/>
        <w:jc w:val="both"/>
        <w:rPr>
          <w:rFonts w:eastAsia="Times New Roman" w:cs="Arial"/>
          <w:color w:val="333333"/>
        </w:rPr>
      </w:pPr>
      <w:r w:rsidRPr="00015784">
        <w:rPr>
          <w:rFonts w:eastAsia="Times New Roman" w:cs="Arial"/>
          <w:color w:val="333333"/>
        </w:rPr>
        <w:t>The </w:t>
      </w:r>
      <w:r w:rsidRPr="00015784">
        <w:rPr>
          <w:rFonts w:eastAsia="Times New Roman" w:cs="Arial"/>
          <w:i/>
          <w:iCs/>
          <w:color w:val="333333"/>
        </w:rPr>
        <w:t>Messages</w:t>
      </w:r>
      <w:r w:rsidRPr="00015784">
        <w:rPr>
          <w:rFonts w:eastAsia="Times New Roman" w:cs="Arial"/>
          <w:color w:val="333333"/>
        </w:rPr>
        <w:t> window records details of the all steps you have performed. Take a minute to explore the Messages window. Then, </w:t>
      </w:r>
      <w:r w:rsidRPr="00015784">
        <w:rPr>
          <w:rFonts w:eastAsia="Times New Roman" w:cs="Arial"/>
          <w:b/>
          <w:bCs/>
          <w:color w:val="333333"/>
        </w:rPr>
        <w:t>scroll</w:t>
      </w:r>
      <w:r>
        <w:rPr>
          <w:rFonts w:eastAsia="Times New Roman" w:cs="Arial"/>
          <w:b/>
          <w:bCs/>
          <w:color w:val="333333"/>
        </w:rPr>
        <w:t xml:space="preserve"> </w:t>
      </w:r>
      <w:r w:rsidRPr="00015784">
        <w:rPr>
          <w:rFonts w:eastAsia="Times New Roman" w:cs="Arial"/>
          <w:color w:val="333333"/>
        </w:rPr>
        <w:t>to the very bottom.</w:t>
      </w:r>
    </w:p>
    <w:p w:rsidR="00015784" w:rsidRDefault="00015784" w:rsidP="00397215">
      <w:pPr>
        <w:pStyle w:val="ListParagraph"/>
        <w:numPr>
          <w:ilvl w:val="0"/>
          <w:numId w:val="8"/>
        </w:numPr>
        <w:shd w:val="clear" w:color="auto" w:fill="FFFFFF"/>
        <w:spacing w:after="0" w:line="240" w:lineRule="auto"/>
        <w:jc w:val="both"/>
        <w:rPr>
          <w:rFonts w:eastAsia="Times New Roman" w:cs="Arial"/>
          <w:color w:val="333333"/>
        </w:rPr>
      </w:pPr>
      <w:r w:rsidRPr="00015784">
        <w:rPr>
          <w:rFonts w:eastAsia="Times New Roman" w:cs="Arial"/>
          <w:color w:val="333333"/>
        </w:rPr>
        <w:t>The next to last line provides the markers errors and model coordinate errors (e.g., joint angle errors) associated wit</w:t>
      </w:r>
      <w:r>
        <w:rPr>
          <w:rFonts w:eastAsia="Times New Roman" w:cs="Arial"/>
          <w:color w:val="333333"/>
        </w:rPr>
        <w:t xml:space="preserve">h the last frame of the motion. </w:t>
      </w:r>
      <w:r w:rsidRPr="00015784">
        <w:rPr>
          <w:rFonts w:eastAsia="Times New Roman" w:cs="Arial"/>
          <w:i/>
          <w:iCs/>
          <w:color w:val="333333"/>
        </w:rPr>
        <w:t>Note: All marker errors have units in meters, and all coordinate errors have units in radians</w:t>
      </w:r>
      <w:r w:rsidRPr="00015784">
        <w:rPr>
          <w:rFonts w:eastAsia="Times New Roman" w:cs="Arial"/>
          <w:color w:val="333333"/>
        </w:rPr>
        <w:t>. </w:t>
      </w:r>
    </w:p>
    <w:p w:rsidR="00015784" w:rsidRDefault="00015784" w:rsidP="00015784">
      <w:pPr>
        <w:shd w:val="clear" w:color="auto" w:fill="FFFFFF"/>
        <w:spacing w:after="0" w:line="240" w:lineRule="auto"/>
        <w:jc w:val="both"/>
        <w:rPr>
          <w:rFonts w:eastAsia="Times New Roman" w:cs="Arial"/>
          <w:color w:val="333333"/>
        </w:rPr>
      </w:pPr>
    </w:p>
    <w:p w:rsidR="00015784" w:rsidRPr="00015784" w:rsidRDefault="00015784" w:rsidP="00397215">
      <w:pPr>
        <w:pStyle w:val="NormalWeb"/>
        <w:numPr>
          <w:ilvl w:val="0"/>
          <w:numId w:val="5"/>
        </w:numPr>
        <w:shd w:val="clear" w:color="auto" w:fill="FFFFFF"/>
        <w:spacing w:before="0" w:beforeAutospacing="0" w:after="0" w:afterAutospacing="0"/>
        <w:jc w:val="both"/>
        <w:rPr>
          <w:rFonts w:asciiTheme="minorHAnsi" w:hAnsiTheme="minorHAnsi" w:cs="Arial"/>
          <w:color w:val="333333"/>
          <w:sz w:val="22"/>
          <w:szCs w:val="22"/>
        </w:rPr>
      </w:pPr>
      <w:r w:rsidRPr="00015784">
        <w:rPr>
          <w:rStyle w:val="Emphasis"/>
          <w:rFonts w:asciiTheme="minorHAnsi" w:eastAsiaTheme="majorEastAsia" w:hAnsiTheme="minorHAnsi" w:cs="Arial"/>
          <w:color w:val="333333"/>
          <w:sz w:val="22"/>
          <w:szCs w:val="22"/>
        </w:rPr>
        <w:t>Based on information in the Messages window, what is the root-mean-squared (RMS) error of all the markers in the last frame of the motion? Include units. Does this seem reasonable? Explain.</w:t>
      </w:r>
    </w:p>
    <w:p w:rsidR="00015784" w:rsidRPr="00015784" w:rsidRDefault="00015784" w:rsidP="00397215">
      <w:pPr>
        <w:pStyle w:val="NormalWeb"/>
        <w:numPr>
          <w:ilvl w:val="0"/>
          <w:numId w:val="5"/>
        </w:numPr>
        <w:shd w:val="clear" w:color="auto" w:fill="FFFFFF"/>
        <w:spacing w:before="0" w:beforeAutospacing="0" w:after="0" w:afterAutospacing="0"/>
        <w:jc w:val="both"/>
        <w:rPr>
          <w:rFonts w:asciiTheme="minorHAnsi" w:hAnsiTheme="minorHAnsi" w:cs="Arial"/>
          <w:color w:val="333333"/>
          <w:sz w:val="22"/>
          <w:szCs w:val="22"/>
        </w:rPr>
      </w:pPr>
      <w:r w:rsidRPr="00015784">
        <w:rPr>
          <w:rStyle w:val="Emphasis"/>
          <w:rFonts w:asciiTheme="minorHAnsi" w:eastAsiaTheme="majorEastAsia" w:hAnsiTheme="minorHAnsi" w:cs="Arial"/>
          <w:color w:val="333333"/>
          <w:sz w:val="22"/>
          <w:szCs w:val="22"/>
        </w:rPr>
        <w:t>What was the value of the maximum marker error in the last frame? Include units. Which marker had this maximum error, and why?</w:t>
      </w:r>
      <w:r>
        <w:rPr>
          <w:rFonts w:asciiTheme="minorHAnsi" w:hAnsiTheme="minorHAnsi" w:cs="Arial"/>
          <w:color w:val="333333"/>
          <w:sz w:val="22"/>
          <w:szCs w:val="22"/>
        </w:rPr>
        <w:t xml:space="preserve"> </w:t>
      </w:r>
      <w:r w:rsidRPr="00015784">
        <w:rPr>
          <w:rStyle w:val="Emphasis"/>
          <w:rFonts w:asciiTheme="minorHAnsi" w:eastAsiaTheme="majorEastAsia" w:hAnsiTheme="minorHAnsi" w:cs="Arial"/>
          <w:color w:val="333333"/>
          <w:sz w:val="22"/>
          <w:szCs w:val="22"/>
        </w:rPr>
        <w:t>Hint: Think about the weighted least squares problem.</w:t>
      </w:r>
    </w:p>
    <w:p w:rsidR="00397215" w:rsidRDefault="00397215" w:rsidP="00397215">
      <w:pPr>
        <w:pStyle w:val="NormalWeb"/>
        <w:shd w:val="clear" w:color="auto" w:fill="FFFFFF"/>
        <w:spacing w:before="0" w:beforeAutospacing="0" w:after="0" w:afterAutospacing="0"/>
        <w:jc w:val="both"/>
        <w:rPr>
          <w:rFonts w:asciiTheme="minorHAnsi" w:hAnsiTheme="minorHAnsi" w:cs="Arial"/>
          <w:color w:val="333333"/>
          <w:sz w:val="22"/>
          <w:szCs w:val="22"/>
        </w:rPr>
      </w:pPr>
    </w:p>
    <w:p w:rsidR="00015784" w:rsidRPr="00015784" w:rsidRDefault="00015784" w:rsidP="00397215">
      <w:pPr>
        <w:pStyle w:val="NormalWeb"/>
        <w:shd w:val="clear" w:color="auto" w:fill="FFFFFF"/>
        <w:spacing w:before="0" w:beforeAutospacing="0" w:after="0" w:afterAutospacing="0"/>
        <w:jc w:val="both"/>
        <w:rPr>
          <w:rFonts w:asciiTheme="minorHAnsi" w:hAnsiTheme="minorHAnsi" w:cs="Arial"/>
          <w:color w:val="333333"/>
          <w:sz w:val="22"/>
          <w:szCs w:val="22"/>
        </w:rPr>
      </w:pPr>
      <w:r w:rsidRPr="00015784">
        <w:rPr>
          <w:rFonts w:asciiTheme="minorHAnsi" w:hAnsiTheme="minorHAnsi" w:cs="Arial"/>
          <w:color w:val="333333"/>
          <w:sz w:val="22"/>
          <w:szCs w:val="22"/>
        </w:rPr>
        <w:t>To visualize the inverse kinematics solution, animate the model by using the</w:t>
      </w:r>
      <w:r>
        <w:rPr>
          <w:rFonts w:asciiTheme="minorHAnsi" w:hAnsiTheme="minorHAnsi" w:cs="Arial"/>
          <w:color w:val="333333"/>
          <w:sz w:val="22"/>
          <w:szCs w:val="22"/>
        </w:rPr>
        <w:t xml:space="preserve"> </w:t>
      </w:r>
      <w:r w:rsidRPr="00015784">
        <w:rPr>
          <w:rStyle w:val="Emphasis"/>
          <w:rFonts w:asciiTheme="minorHAnsi" w:eastAsiaTheme="majorEastAsia" w:hAnsiTheme="minorHAnsi" w:cs="Arial"/>
          <w:color w:val="333333"/>
          <w:sz w:val="22"/>
          <w:szCs w:val="22"/>
        </w:rPr>
        <w:t>motion slider</w:t>
      </w:r>
      <w:r w:rsidRPr="00015784">
        <w:rPr>
          <w:rStyle w:val="apple-converted-space"/>
          <w:rFonts w:asciiTheme="minorHAnsi" w:eastAsiaTheme="majorEastAsia" w:hAnsiTheme="minorHAnsi" w:cs="Arial"/>
          <w:color w:val="333333"/>
          <w:sz w:val="22"/>
          <w:szCs w:val="22"/>
        </w:rPr>
        <w:t> </w:t>
      </w:r>
      <w:r w:rsidRPr="00015784">
        <w:rPr>
          <w:rFonts w:asciiTheme="minorHAnsi" w:hAnsiTheme="minorHAnsi" w:cs="Arial"/>
          <w:color w:val="333333"/>
          <w:sz w:val="22"/>
          <w:szCs w:val="22"/>
        </w:rPr>
        <w:t>and</w:t>
      </w:r>
      <w:r w:rsidRPr="00015784">
        <w:rPr>
          <w:rStyle w:val="apple-converted-space"/>
          <w:rFonts w:asciiTheme="minorHAnsi" w:eastAsiaTheme="majorEastAsia" w:hAnsiTheme="minorHAnsi" w:cs="Arial"/>
          <w:color w:val="333333"/>
          <w:sz w:val="22"/>
          <w:szCs w:val="22"/>
        </w:rPr>
        <w:t> </w:t>
      </w:r>
      <w:r w:rsidRPr="00015784">
        <w:rPr>
          <w:rStyle w:val="Emphasis"/>
          <w:rFonts w:asciiTheme="minorHAnsi" w:eastAsiaTheme="majorEastAsia" w:hAnsiTheme="minorHAnsi" w:cs="Arial"/>
          <w:color w:val="333333"/>
          <w:sz w:val="22"/>
          <w:szCs w:val="22"/>
        </w:rPr>
        <w:t>video controls</w:t>
      </w:r>
      <w:r w:rsidRPr="00015784">
        <w:rPr>
          <w:rFonts w:asciiTheme="minorHAnsi" w:hAnsiTheme="minorHAnsi" w:cs="Arial"/>
          <w:color w:val="333333"/>
          <w:sz w:val="22"/>
          <w:szCs w:val="22"/>
        </w:rPr>
        <w:t>. The model should walk through one full gait cycle.</w:t>
      </w:r>
      <w:r w:rsidRPr="00015784">
        <w:rPr>
          <w:rStyle w:val="apple-converted-space"/>
          <w:rFonts w:asciiTheme="minorHAnsi" w:eastAsiaTheme="majorEastAsia" w:hAnsiTheme="minorHAnsi" w:cs="Arial"/>
          <w:color w:val="333333"/>
          <w:sz w:val="22"/>
          <w:szCs w:val="22"/>
        </w:rPr>
        <w:t> </w:t>
      </w:r>
      <w:r w:rsidRPr="00015784">
        <w:rPr>
          <w:rFonts w:asciiTheme="minorHAnsi" w:hAnsiTheme="minorHAnsi" w:cs="Arial"/>
          <w:b/>
          <w:bCs/>
          <w:i/>
          <w:iCs/>
          <w:color w:val="333333"/>
          <w:sz w:val="22"/>
          <w:szCs w:val="22"/>
        </w:rPr>
        <w:br/>
      </w:r>
      <w:r w:rsidRPr="00015784">
        <w:rPr>
          <w:rStyle w:val="Emphasis"/>
          <w:rFonts w:asciiTheme="minorHAnsi" w:eastAsiaTheme="majorEastAsia" w:hAnsiTheme="minorHAnsi" w:cs="Arial"/>
          <w:color w:val="333333"/>
          <w:sz w:val="22"/>
          <w:szCs w:val="22"/>
        </w:rPr>
        <w:t>Remember</w:t>
      </w:r>
      <w:r w:rsidRPr="00015784">
        <w:rPr>
          <w:rFonts w:asciiTheme="minorHAnsi" w:hAnsiTheme="minorHAnsi" w:cs="Arial"/>
          <w:color w:val="333333"/>
          <w:sz w:val="22"/>
          <w:szCs w:val="22"/>
        </w:rPr>
        <w:t>:</w:t>
      </w:r>
      <w:r w:rsidRPr="00015784">
        <w:rPr>
          <w:rStyle w:val="apple-converted-space"/>
          <w:rFonts w:asciiTheme="minorHAnsi" w:eastAsiaTheme="majorEastAsia" w:hAnsiTheme="minorHAnsi" w:cs="Arial"/>
          <w:color w:val="333333"/>
          <w:sz w:val="22"/>
          <w:szCs w:val="22"/>
        </w:rPr>
        <w:t> </w:t>
      </w:r>
      <w:r w:rsidRPr="00015784">
        <w:rPr>
          <w:rStyle w:val="Emphasis"/>
          <w:rFonts w:asciiTheme="minorHAnsi" w:eastAsiaTheme="majorEastAsia" w:hAnsiTheme="minorHAnsi" w:cs="Arial"/>
          <w:color w:val="333333"/>
          <w:sz w:val="22"/>
          <w:szCs w:val="22"/>
        </w:rPr>
        <w:t>You can</w:t>
      </w:r>
      <w:r w:rsidRPr="00015784">
        <w:rPr>
          <w:rStyle w:val="apple-converted-space"/>
          <w:rFonts w:asciiTheme="minorHAnsi" w:eastAsiaTheme="majorEastAsia" w:hAnsiTheme="minorHAnsi" w:cs="Arial"/>
          <w:i/>
          <w:iCs/>
          <w:color w:val="333333"/>
          <w:sz w:val="22"/>
          <w:szCs w:val="22"/>
        </w:rPr>
        <w:t> </w:t>
      </w:r>
      <w:r w:rsidRPr="00015784">
        <w:rPr>
          <w:rStyle w:val="Strong"/>
          <w:rFonts w:asciiTheme="minorHAnsi" w:eastAsiaTheme="majorEastAsia" w:hAnsiTheme="minorHAnsi" w:cs="Arial"/>
          <w:i/>
          <w:iCs/>
          <w:color w:val="333333"/>
          <w:sz w:val="22"/>
          <w:szCs w:val="22"/>
        </w:rPr>
        <w:t>loop</w:t>
      </w:r>
      <w:r w:rsidRPr="00015784">
        <w:rPr>
          <w:rStyle w:val="apple-converted-space"/>
          <w:rFonts w:asciiTheme="minorHAnsi" w:eastAsiaTheme="majorEastAsia" w:hAnsiTheme="minorHAnsi" w:cs="Arial"/>
          <w:i/>
          <w:iCs/>
          <w:color w:val="333333"/>
          <w:sz w:val="22"/>
          <w:szCs w:val="22"/>
        </w:rPr>
        <w:t> </w:t>
      </w:r>
      <w:r w:rsidRPr="00015784">
        <w:rPr>
          <w:rFonts w:asciiTheme="minorHAnsi" w:hAnsiTheme="minorHAnsi" w:cs="Arial"/>
          <w:i/>
          <w:iCs/>
          <w:noProof/>
          <w:color w:val="333333"/>
          <w:sz w:val="22"/>
          <w:szCs w:val="22"/>
        </w:rPr>
        <w:drawing>
          <wp:inline distT="0" distB="0" distL="0" distR="0" wp14:anchorId="4F1FE0E6" wp14:editId="1503AAA7">
            <wp:extent cx="190500" cy="123825"/>
            <wp:effectExtent l="0" t="0" r="0" b="9525"/>
            <wp:docPr id="17" name="Picture 17" descr="http://simtk-confluence.stanford.edu:8080/download/attachments/5115855/worddav613169f3722e482985e2b7ba46883866.png?version=1&amp;modificationDate=1379004377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mtk-confluence.stanford.edu:8080/download/attachments/5115855/worddav613169f3722e482985e2b7ba46883866.png?version=1&amp;modificationDate=13790043777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23825"/>
                    </a:xfrm>
                    <a:prstGeom prst="rect">
                      <a:avLst/>
                    </a:prstGeom>
                    <a:noFill/>
                    <a:ln>
                      <a:noFill/>
                    </a:ln>
                  </pic:spPr>
                </pic:pic>
              </a:graphicData>
            </a:graphic>
          </wp:inline>
        </w:drawing>
      </w:r>
      <w:r w:rsidRPr="00015784">
        <w:rPr>
          <w:rStyle w:val="Emphasis"/>
          <w:rFonts w:asciiTheme="minorHAnsi" w:eastAsiaTheme="majorEastAsia" w:hAnsiTheme="minorHAnsi" w:cs="Arial"/>
          <w:color w:val="333333"/>
          <w:sz w:val="22"/>
          <w:szCs w:val="22"/>
        </w:rPr>
        <w:t>and control the speed of the animation.</w:t>
      </w:r>
    </w:p>
    <w:p w:rsidR="00015784" w:rsidRDefault="00015784" w:rsidP="00015784">
      <w:pPr>
        <w:pStyle w:val="NormalWeb"/>
        <w:shd w:val="clear" w:color="auto" w:fill="FFFFFF"/>
        <w:spacing w:before="0" w:beforeAutospacing="0" w:after="0" w:afterAutospacing="0"/>
        <w:jc w:val="both"/>
        <w:rPr>
          <w:rFonts w:asciiTheme="minorHAnsi" w:hAnsiTheme="minorHAnsi" w:cs="Arial"/>
          <w:color w:val="333333"/>
          <w:sz w:val="22"/>
          <w:szCs w:val="22"/>
        </w:rPr>
      </w:pPr>
    </w:p>
    <w:p w:rsidR="00015784" w:rsidRPr="00015784" w:rsidRDefault="00015784" w:rsidP="00015784">
      <w:pPr>
        <w:pStyle w:val="NormalWeb"/>
        <w:shd w:val="clear" w:color="auto" w:fill="FFFFFF"/>
        <w:spacing w:before="0" w:beforeAutospacing="0" w:after="0" w:afterAutospacing="0"/>
        <w:jc w:val="both"/>
        <w:rPr>
          <w:rFonts w:asciiTheme="minorHAnsi" w:hAnsiTheme="minorHAnsi" w:cs="Arial"/>
          <w:color w:val="333333"/>
          <w:sz w:val="22"/>
          <w:szCs w:val="22"/>
        </w:rPr>
      </w:pPr>
      <w:r w:rsidRPr="00015784">
        <w:rPr>
          <w:rFonts w:asciiTheme="minorHAnsi" w:hAnsiTheme="minorHAnsi" w:cs="Arial"/>
          <w:color w:val="333333"/>
          <w:sz w:val="22"/>
          <w:szCs w:val="22"/>
        </w:rPr>
        <w:t>The inverse kinematics solution is saved to</w:t>
      </w:r>
      <w:r w:rsidRPr="00015784">
        <w:rPr>
          <w:rStyle w:val="apple-converted-space"/>
          <w:rFonts w:asciiTheme="minorHAnsi" w:eastAsiaTheme="majorEastAsia" w:hAnsiTheme="minorHAnsi" w:cs="Arial"/>
          <w:color w:val="333333"/>
          <w:sz w:val="22"/>
          <w:szCs w:val="22"/>
        </w:rPr>
        <w:t> </w:t>
      </w:r>
      <w:r w:rsidRPr="00015784">
        <w:rPr>
          <w:rStyle w:val="Emphasis"/>
          <w:rFonts w:asciiTheme="minorHAnsi" w:eastAsiaTheme="majorEastAsia" w:hAnsiTheme="minorHAnsi" w:cs="Arial"/>
          <w:color w:val="333333"/>
          <w:sz w:val="22"/>
          <w:szCs w:val="22"/>
        </w:rPr>
        <w:t>subject01_walk1_ik.mot</w:t>
      </w:r>
      <w:r w:rsidRPr="00015784">
        <w:rPr>
          <w:rStyle w:val="apple-converted-space"/>
          <w:rFonts w:asciiTheme="minorHAnsi" w:eastAsiaTheme="majorEastAsia" w:hAnsiTheme="minorHAnsi" w:cs="Arial"/>
          <w:color w:val="333333"/>
          <w:sz w:val="22"/>
          <w:szCs w:val="22"/>
        </w:rPr>
        <w:t> </w:t>
      </w:r>
      <w:r w:rsidRPr="00015784">
        <w:rPr>
          <w:rFonts w:asciiTheme="minorHAnsi" w:hAnsiTheme="minorHAnsi" w:cs="Arial"/>
          <w:color w:val="333333"/>
          <w:sz w:val="22"/>
          <w:szCs w:val="22"/>
        </w:rPr>
        <w:t>as specified in the setup file.</w:t>
      </w:r>
      <w:r w:rsidRPr="00015784">
        <w:rPr>
          <w:rStyle w:val="apple-converted-space"/>
          <w:rFonts w:asciiTheme="minorHAnsi" w:eastAsiaTheme="majorEastAsia" w:hAnsiTheme="minorHAnsi" w:cs="Arial"/>
          <w:color w:val="333333"/>
          <w:sz w:val="22"/>
          <w:szCs w:val="22"/>
        </w:rPr>
        <w:t> </w:t>
      </w:r>
      <w:r w:rsidRPr="00015784">
        <w:rPr>
          <w:rStyle w:val="Emphasis"/>
          <w:rFonts w:asciiTheme="minorHAnsi" w:eastAsiaTheme="majorEastAsia" w:hAnsiTheme="minorHAnsi" w:cs="Arial"/>
          <w:color w:val="333333"/>
          <w:sz w:val="22"/>
          <w:szCs w:val="22"/>
        </w:rPr>
        <w:t>Note: Be sure to use the exact file name given, as this file is used to complete the next step.</w:t>
      </w:r>
    </w:p>
    <w:p w:rsidR="00397215" w:rsidRDefault="00397215" w:rsidP="00397215">
      <w:pPr>
        <w:spacing w:after="0"/>
      </w:pPr>
    </w:p>
    <w:p w:rsidR="00D73379" w:rsidRDefault="00D73379" w:rsidP="00D73379">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t xml:space="preserve">V. </w:t>
      </w:r>
      <w:r>
        <w:rPr>
          <w:rFonts w:asciiTheme="minorHAnsi" w:hAnsiTheme="minorHAnsi"/>
          <w:sz w:val="22"/>
          <w:szCs w:val="22"/>
        </w:rPr>
        <w:t>Understanding of Joint Angles</w:t>
      </w:r>
    </w:p>
    <w:p w:rsidR="00D73379" w:rsidRPr="00D05167" w:rsidRDefault="00D73379" w:rsidP="00D73379">
      <w:pPr>
        <w:pStyle w:val="Heading2"/>
        <w:spacing w:before="0" w:line="240" w:lineRule="auto"/>
        <w:contextualSpacing/>
        <w:jc w:val="both"/>
        <w:rPr>
          <w:rFonts w:asciiTheme="minorHAnsi" w:hAnsiTheme="minorHAnsi"/>
          <w:sz w:val="22"/>
          <w:szCs w:val="22"/>
        </w:rPr>
      </w:pPr>
      <w:bookmarkStart w:id="0" w:name="_GoBack"/>
      <w:bookmarkEnd w:id="0"/>
      <w:r w:rsidRPr="00D05167">
        <w:rPr>
          <w:rFonts w:asciiTheme="minorHAnsi" w:hAnsiTheme="minorHAnsi"/>
          <w:sz w:val="22"/>
          <w:szCs w:val="22"/>
        </w:rPr>
        <w:t>Questions</w:t>
      </w:r>
    </w:p>
    <w:p w:rsidR="00D73379" w:rsidRPr="00705D14" w:rsidRDefault="00D73379" w:rsidP="00705D14">
      <w:pPr>
        <w:pStyle w:val="ListParagraph"/>
        <w:numPr>
          <w:ilvl w:val="0"/>
          <w:numId w:val="5"/>
        </w:numPr>
        <w:spacing w:after="0" w:line="240" w:lineRule="auto"/>
        <w:jc w:val="both"/>
        <w:rPr>
          <w:i/>
        </w:rPr>
      </w:pPr>
      <w:r w:rsidRPr="00D73379">
        <w:rPr>
          <w:i/>
        </w:rPr>
        <w:t>To check our understanding of where these joint angles come from, find the flexion, adduction, and internal rotation joint angles from the following rotation matrix</w:t>
      </w:r>
      <w:r w:rsidR="00705D14">
        <w:rPr>
          <w:i/>
        </w:rPr>
        <w:t>. Be sure to show all work to receive full credit.</w:t>
      </w:r>
    </w:p>
    <w:p w:rsidR="00D73379" w:rsidRPr="00D73379" w:rsidRDefault="00D73379" w:rsidP="00705D14">
      <w:pPr>
        <w:spacing w:line="240" w:lineRule="auto"/>
        <w:contextualSpacing/>
        <w:jc w:val="center"/>
      </w:pPr>
      <w:proofErr w:type="spellStart"/>
      <w:r w:rsidRPr="00D73379">
        <w:rPr>
          <w:vertAlign w:val="superscript"/>
        </w:rPr>
        <w:t>Pelvis</w:t>
      </w:r>
      <w:r w:rsidRPr="00D73379">
        <w:t>R</w:t>
      </w:r>
      <w:r w:rsidRPr="00D73379">
        <w:rPr>
          <w:vertAlign w:val="superscript"/>
        </w:rPr>
        <w:t>Femur</w:t>
      </w:r>
      <w:proofErr w:type="spellEnd"/>
      <w:r w:rsidRPr="00D73379">
        <w:rPr>
          <w:vertAlign w:val="superscript"/>
        </w:rPr>
        <w:t xml:space="preserve"> </w:t>
      </w:r>
      <w:r w:rsidRPr="00D73379">
        <w:t xml:space="preserve">= </w:t>
      </w:r>
      <m:oMath>
        <m:d>
          <m:dPr>
            <m:begChr m:val="["/>
            <m:endChr m:val="]"/>
            <m:ctrlPr>
              <w:rPr>
                <w:rFonts w:ascii="Cambria Math" w:hAnsi="Cambria Math"/>
              </w:rPr>
            </m:ctrlPr>
          </m:dPr>
          <m:e>
            <m:m>
              <m:mPr>
                <m:mcs>
                  <m:mc>
                    <m:mcPr>
                      <m:count m:val="3"/>
                      <m:mcJc m:val="center"/>
                    </m:mcPr>
                  </m:mc>
                </m:mcs>
                <m:ctrlPr>
                  <w:rPr>
                    <w:rFonts w:ascii="Cambria Math" w:hAnsi="Cambria Math"/>
                  </w:rPr>
                </m:ctrlPr>
              </m:mPr>
              <m:mr>
                <m:e>
                  <m:r>
                    <m:rPr>
                      <m:sty m:val="p"/>
                    </m:rPr>
                    <w:rPr>
                      <w:rFonts w:ascii="Cambria Math" w:hAnsi="Cambria Math"/>
                    </w:rPr>
                    <m:t>0.826358</m:t>
                  </m:r>
                </m:e>
                <m:e>
                  <m:r>
                    <m:rPr>
                      <m:sty m:val="p"/>
                    </m:rPr>
                    <w:rPr>
                      <w:rFonts w:ascii="Cambria Math" w:hAnsi="Cambria Math"/>
                    </w:rPr>
                    <m:t>0.563079</m:t>
                  </m:r>
                </m:e>
                <m:e>
                  <m:r>
                    <m:rPr>
                      <m:sty m:val="p"/>
                    </m:rPr>
                    <w:rPr>
                      <w:rFonts w:ascii="Cambria Math" w:hAnsi="Cambria Math"/>
                    </w:rPr>
                    <m:t>0.008593</m:t>
                  </m:r>
                </m:e>
              </m:mr>
              <m:mr>
                <m:e>
                  <m:r>
                    <m:rPr>
                      <m:sty m:val="p"/>
                    </m:rPr>
                    <w:rPr>
                      <w:rFonts w:ascii="Cambria Math" w:hAnsi="Cambria Math"/>
                    </w:rPr>
                    <m:t>0.394664</m:t>
                  </m:r>
                </m:e>
                <m:e>
                  <m:r>
                    <m:rPr>
                      <m:sty m:val="p"/>
                    </m:rPr>
                    <w:rPr>
                      <w:rFonts w:ascii="Cambria Math" w:hAnsi="Cambria Math"/>
                    </w:rPr>
                    <m:t>-0.568180</m:t>
                  </m:r>
                </m:e>
                <m:e>
                  <m:r>
                    <m:rPr>
                      <m:sty m:val="p"/>
                    </m:rPr>
                    <w:rPr>
                      <w:rFonts w:ascii="Cambria Math" w:hAnsi="Cambria Math"/>
                    </w:rPr>
                    <m:t>-0.722090</m:t>
                  </m:r>
                </m:e>
              </m:mr>
              <m:mr>
                <m:e>
                  <m:r>
                    <m:rPr>
                      <m:sty m:val="p"/>
                    </m:rPr>
                    <w:rPr>
                      <w:rFonts w:ascii="Cambria Math" w:hAnsi="Cambria Math"/>
                    </w:rPr>
                    <m:t>-0.401710</m:t>
                  </m:r>
                </m:e>
                <m:e>
                  <m:r>
                    <m:rPr>
                      <m:sty m:val="p"/>
                    </m:rPr>
                    <w:rPr>
                      <w:rFonts w:ascii="Cambria Math" w:hAnsi="Cambria Math"/>
                    </w:rPr>
                    <m:t>0.600097</m:t>
                  </m:r>
                </m:e>
                <m:e>
                  <m:r>
                    <m:rPr>
                      <m:sty m:val="p"/>
                    </m:rPr>
                    <w:rPr>
                      <w:rFonts w:ascii="Cambria Math" w:hAnsi="Cambria Math"/>
                    </w:rPr>
                    <m:t>-0.691750</m:t>
                  </m:r>
                </m:e>
              </m:mr>
            </m:m>
          </m:e>
        </m:d>
      </m:oMath>
    </w:p>
    <w:p w:rsidR="00D73379" w:rsidRPr="00397215" w:rsidRDefault="00D73379" w:rsidP="00397215">
      <w:pPr>
        <w:spacing w:after="0"/>
      </w:pPr>
    </w:p>
    <w:p w:rsidR="00372C42" w:rsidRDefault="00372C42" w:rsidP="00397215">
      <w:pPr>
        <w:pStyle w:val="Heading1"/>
        <w:spacing w:before="0" w:line="240" w:lineRule="auto"/>
        <w:rPr>
          <w:rFonts w:asciiTheme="minorHAnsi" w:hAnsiTheme="minorHAnsi"/>
          <w:sz w:val="22"/>
          <w:szCs w:val="22"/>
        </w:rPr>
      </w:pPr>
      <w:r w:rsidRPr="00D05167">
        <w:rPr>
          <w:rFonts w:asciiTheme="minorHAnsi" w:hAnsiTheme="minorHAnsi"/>
          <w:sz w:val="22"/>
          <w:szCs w:val="22"/>
        </w:rPr>
        <w:t>References</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Delp</w:t>
      </w:r>
      <w:proofErr w:type="spellEnd"/>
      <w:r w:rsidRPr="00397215">
        <w:rPr>
          <w:rFonts w:asciiTheme="minorHAnsi" w:hAnsiTheme="minorHAnsi" w:cs="Arial"/>
          <w:color w:val="333333"/>
          <w:sz w:val="22"/>
          <w:szCs w:val="22"/>
        </w:rPr>
        <w:t xml:space="preserve">, S.L., Loan, J.P., Hoy, M.G., </w:t>
      </w:r>
      <w:proofErr w:type="spellStart"/>
      <w:r w:rsidRPr="00397215">
        <w:rPr>
          <w:rFonts w:asciiTheme="minorHAnsi" w:hAnsiTheme="minorHAnsi" w:cs="Arial"/>
          <w:color w:val="333333"/>
          <w:sz w:val="22"/>
          <w:szCs w:val="22"/>
        </w:rPr>
        <w:t>Zajac</w:t>
      </w:r>
      <w:proofErr w:type="spellEnd"/>
      <w:r w:rsidRPr="00397215">
        <w:rPr>
          <w:rFonts w:asciiTheme="minorHAnsi" w:hAnsiTheme="minorHAnsi" w:cs="Arial"/>
          <w:color w:val="333333"/>
          <w:sz w:val="22"/>
          <w:szCs w:val="22"/>
        </w:rPr>
        <w:t xml:space="preserve">, F.E., </w:t>
      </w:r>
      <w:proofErr w:type="spellStart"/>
      <w:r w:rsidRPr="00397215">
        <w:rPr>
          <w:rFonts w:asciiTheme="minorHAnsi" w:hAnsiTheme="minorHAnsi" w:cs="Arial"/>
          <w:color w:val="333333"/>
          <w:sz w:val="22"/>
          <w:szCs w:val="22"/>
        </w:rPr>
        <w:t>Topp</w:t>
      </w:r>
      <w:proofErr w:type="spellEnd"/>
      <w:r w:rsidRPr="00397215">
        <w:rPr>
          <w:rFonts w:asciiTheme="minorHAnsi" w:hAnsiTheme="minorHAnsi" w:cs="Arial"/>
          <w:color w:val="333333"/>
          <w:sz w:val="22"/>
          <w:szCs w:val="22"/>
        </w:rPr>
        <w:t xml:space="preserve"> E.L., Rosen, J.M. An interactive graphics-based model of the lower extremity to study </w:t>
      </w:r>
      <w:proofErr w:type="spellStart"/>
      <w:r w:rsidRPr="00397215">
        <w:rPr>
          <w:rFonts w:asciiTheme="minorHAnsi" w:hAnsiTheme="minorHAnsi" w:cs="Arial"/>
          <w:color w:val="333333"/>
          <w:sz w:val="22"/>
          <w:szCs w:val="22"/>
        </w:rPr>
        <w:t>orthopaedic</w:t>
      </w:r>
      <w:proofErr w:type="spellEnd"/>
      <w:r w:rsidRPr="00397215">
        <w:rPr>
          <w:rFonts w:asciiTheme="minorHAnsi" w:hAnsiTheme="minorHAnsi" w:cs="Arial"/>
          <w:color w:val="333333"/>
          <w:sz w:val="22"/>
          <w:szCs w:val="22"/>
        </w:rPr>
        <w:t xml:space="preserve"> surgical procedures.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IEEE Transactions on Biomedical Engineering</w:t>
      </w:r>
      <w:r w:rsidRPr="00397215">
        <w:rPr>
          <w:rFonts w:asciiTheme="minorHAnsi" w:hAnsiTheme="minorHAnsi" w:cs="Arial"/>
          <w:color w:val="333333"/>
          <w:sz w:val="22"/>
          <w:szCs w:val="22"/>
        </w:rPr>
        <w:t>, vol. 37, pp. 757-767, 1990.</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r w:rsidRPr="00397215">
        <w:rPr>
          <w:rFonts w:asciiTheme="minorHAnsi" w:hAnsiTheme="minorHAnsi" w:cs="Arial"/>
          <w:color w:val="333333"/>
          <w:sz w:val="22"/>
          <w:szCs w:val="22"/>
        </w:rPr>
        <w:t xml:space="preserve">Anderson, F.C., </w:t>
      </w:r>
      <w:proofErr w:type="spellStart"/>
      <w:r w:rsidRPr="00397215">
        <w:rPr>
          <w:rFonts w:asciiTheme="minorHAnsi" w:hAnsiTheme="minorHAnsi" w:cs="Arial"/>
          <w:color w:val="333333"/>
          <w:sz w:val="22"/>
          <w:szCs w:val="22"/>
        </w:rPr>
        <w:t>Pandy</w:t>
      </w:r>
      <w:proofErr w:type="spellEnd"/>
      <w:r w:rsidRPr="00397215">
        <w:rPr>
          <w:rFonts w:asciiTheme="minorHAnsi" w:hAnsiTheme="minorHAnsi" w:cs="Arial"/>
          <w:color w:val="333333"/>
          <w:sz w:val="22"/>
          <w:szCs w:val="22"/>
        </w:rPr>
        <w:t>, M.G. A dynamic optimization solution for vertical jumping in three dimensions.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Computer Methods in Biomechanical and Biomedical Engineering</w:t>
      </w:r>
      <w:r w:rsidRPr="00397215">
        <w:rPr>
          <w:rFonts w:asciiTheme="minorHAnsi" w:hAnsiTheme="minorHAnsi" w:cs="Arial"/>
          <w:color w:val="333333"/>
          <w:sz w:val="22"/>
          <w:szCs w:val="22"/>
        </w:rPr>
        <w:t>, vol. 2, pp. 201-231, 1999.</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Kuo</w:t>
      </w:r>
      <w:proofErr w:type="spellEnd"/>
      <w:r w:rsidRPr="00397215">
        <w:rPr>
          <w:rFonts w:asciiTheme="minorHAnsi" w:hAnsiTheme="minorHAnsi" w:cs="Arial"/>
          <w:color w:val="333333"/>
          <w:sz w:val="22"/>
          <w:szCs w:val="22"/>
        </w:rPr>
        <w:t>, A.D. A least squares estimation approach to improving the precision of inverse dynamics computations,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Journal of Biomechanical Engineering</w:t>
      </w:r>
      <w:r w:rsidRPr="00397215">
        <w:rPr>
          <w:rFonts w:asciiTheme="minorHAnsi" w:hAnsiTheme="minorHAnsi" w:cs="Arial"/>
          <w:color w:val="333333"/>
          <w:sz w:val="22"/>
          <w:szCs w:val="22"/>
        </w:rPr>
        <w:t>, vol. 120, pp. 148-159, 1998.</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r w:rsidRPr="00397215">
        <w:rPr>
          <w:rFonts w:asciiTheme="minorHAnsi" w:hAnsiTheme="minorHAnsi" w:cs="Arial"/>
          <w:color w:val="333333"/>
          <w:sz w:val="22"/>
          <w:szCs w:val="22"/>
        </w:rPr>
        <w:t>Winter, D.A.</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Biomechanics and Motor Control of Human Movement</w:t>
      </w:r>
      <w:r w:rsidRPr="00397215">
        <w:rPr>
          <w:rFonts w:asciiTheme="minorHAnsi" w:hAnsiTheme="minorHAnsi" w:cs="Arial"/>
          <w:color w:val="333333"/>
          <w:sz w:val="22"/>
          <w:szCs w:val="22"/>
        </w:rPr>
        <w:t>, Wiley and Sons, pp. 77-79, 1990.</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Thelen</w:t>
      </w:r>
      <w:proofErr w:type="spellEnd"/>
      <w:r w:rsidRPr="00397215">
        <w:rPr>
          <w:rFonts w:asciiTheme="minorHAnsi" w:hAnsiTheme="minorHAnsi" w:cs="Arial"/>
          <w:color w:val="333333"/>
          <w:sz w:val="22"/>
          <w:szCs w:val="22"/>
        </w:rPr>
        <w:t>, D.G., Anderson, F.C. Using computed muscle control to generate forward dynamic simulations of human walking from experimental data,</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Journal of Biomechanics</w:t>
      </w:r>
      <w:r w:rsidRPr="00397215">
        <w:rPr>
          <w:rFonts w:asciiTheme="minorHAnsi" w:hAnsiTheme="minorHAnsi" w:cs="Arial"/>
          <w:color w:val="333333"/>
          <w:sz w:val="22"/>
          <w:szCs w:val="22"/>
        </w:rPr>
        <w:t>, vol. 39, pp. 1107-1115, 2006.</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r w:rsidRPr="00397215">
        <w:rPr>
          <w:rFonts w:asciiTheme="minorHAnsi" w:hAnsiTheme="minorHAnsi" w:cs="Arial"/>
          <w:color w:val="333333"/>
          <w:sz w:val="22"/>
          <w:szCs w:val="22"/>
        </w:rPr>
        <w:t xml:space="preserve">John, C.T., Anderson, F.C., </w:t>
      </w:r>
      <w:proofErr w:type="spellStart"/>
      <w:r w:rsidRPr="00397215">
        <w:rPr>
          <w:rFonts w:asciiTheme="minorHAnsi" w:hAnsiTheme="minorHAnsi" w:cs="Arial"/>
          <w:color w:val="333333"/>
          <w:sz w:val="22"/>
          <w:szCs w:val="22"/>
        </w:rPr>
        <w:t>Guendelman</w:t>
      </w:r>
      <w:proofErr w:type="spellEnd"/>
      <w:r w:rsidRPr="00397215">
        <w:rPr>
          <w:rFonts w:asciiTheme="minorHAnsi" w:hAnsiTheme="minorHAnsi" w:cs="Arial"/>
          <w:color w:val="333333"/>
          <w:sz w:val="22"/>
          <w:szCs w:val="22"/>
        </w:rPr>
        <w:t xml:space="preserve">, E., Arnold, A.S., </w:t>
      </w:r>
      <w:proofErr w:type="spellStart"/>
      <w:r w:rsidRPr="00397215">
        <w:rPr>
          <w:rFonts w:asciiTheme="minorHAnsi" w:hAnsiTheme="minorHAnsi" w:cs="Arial"/>
          <w:color w:val="333333"/>
          <w:sz w:val="22"/>
          <w:szCs w:val="22"/>
        </w:rPr>
        <w:t>Delp</w:t>
      </w:r>
      <w:proofErr w:type="spellEnd"/>
      <w:r w:rsidRPr="00397215">
        <w:rPr>
          <w:rFonts w:asciiTheme="minorHAnsi" w:hAnsiTheme="minorHAnsi" w:cs="Arial"/>
          <w:color w:val="333333"/>
          <w:sz w:val="22"/>
          <w:szCs w:val="22"/>
        </w:rPr>
        <w:t>, S.L. An algorithm for generating muscle-actuated simulations of long-duration movements,</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Biomedical Computation at Stanford (BCATS) Symposium</w:t>
      </w:r>
      <w:r w:rsidRPr="00397215">
        <w:rPr>
          <w:rFonts w:asciiTheme="minorHAnsi" w:hAnsiTheme="minorHAnsi" w:cs="Arial"/>
          <w:color w:val="333333"/>
          <w:sz w:val="22"/>
          <w:szCs w:val="22"/>
        </w:rPr>
        <w:t>, Stanford University, 21 October 2006, Poster Presentation.</w:t>
      </w:r>
    </w:p>
    <w:p w:rsidR="00397215" w:rsidRPr="00397215" w:rsidRDefault="00397215" w:rsidP="00397215">
      <w:pPr>
        <w:pStyle w:val="NormalWeb"/>
        <w:numPr>
          <w:ilvl w:val="0"/>
          <w:numId w:val="12"/>
        </w:numPr>
        <w:shd w:val="clear" w:color="auto" w:fill="FFFFFF"/>
        <w:spacing w:before="0" w:beforeAutospacing="0" w:after="0" w:afterAutospacing="0"/>
        <w:ind w:left="0"/>
        <w:jc w:val="both"/>
        <w:rPr>
          <w:rFonts w:asciiTheme="minorHAnsi" w:hAnsiTheme="minorHAnsi" w:cs="Arial"/>
          <w:color w:val="333333"/>
          <w:sz w:val="22"/>
          <w:szCs w:val="22"/>
        </w:rPr>
      </w:pPr>
      <w:proofErr w:type="spellStart"/>
      <w:r w:rsidRPr="00397215">
        <w:rPr>
          <w:rFonts w:asciiTheme="minorHAnsi" w:hAnsiTheme="minorHAnsi" w:cs="Arial"/>
          <w:color w:val="333333"/>
          <w:sz w:val="22"/>
          <w:szCs w:val="22"/>
        </w:rPr>
        <w:t>Delp</w:t>
      </w:r>
      <w:proofErr w:type="spellEnd"/>
      <w:r w:rsidRPr="00397215">
        <w:rPr>
          <w:rFonts w:asciiTheme="minorHAnsi" w:hAnsiTheme="minorHAnsi" w:cs="Arial"/>
          <w:color w:val="333333"/>
          <w:sz w:val="22"/>
          <w:szCs w:val="22"/>
        </w:rPr>
        <w:t xml:space="preserve">, S.L., Anderson, F.C., Arnold, A.S., Loan, P., Habib, A., John, C.T., </w:t>
      </w:r>
      <w:proofErr w:type="spellStart"/>
      <w:r w:rsidRPr="00397215">
        <w:rPr>
          <w:rFonts w:asciiTheme="minorHAnsi" w:hAnsiTheme="minorHAnsi" w:cs="Arial"/>
          <w:color w:val="333333"/>
          <w:sz w:val="22"/>
          <w:szCs w:val="22"/>
        </w:rPr>
        <w:t>Guendelman</w:t>
      </w:r>
      <w:proofErr w:type="spellEnd"/>
      <w:r w:rsidRPr="00397215">
        <w:rPr>
          <w:rFonts w:asciiTheme="minorHAnsi" w:hAnsiTheme="minorHAnsi" w:cs="Arial"/>
          <w:color w:val="333333"/>
          <w:sz w:val="22"/>
          <w:szCs w:val="22"/>
        </w:rPr>
        <w:t xml:space="preserve">, E., </w:t>
      </w:r>
      <w:proofErr w:type="spellStart"/>
      <w:r w:rsidRPr="00397215">
        <w:rPr>
          <w:rFonts w:asciiTheme="minorHAnsi" w:hAnsiTheme="minorHAnsi" w:cs="Arial"/>
          <w:color w:val="333333"/>
          <w:sz w:val="22"/>
          <w:szCs w:val="22"/>
        </w:rPr>
        <w:t>Thelen</w:t>
      </w:r>
      <w:proofErr w:type="spellEnd"/>
      <w:r w:rsidRPr="00397215">
        <w:rPr>
          <w:rFonts w:asciiTheme="minorHAnsi" w:hAnsiTheme="minorHAnsi" w:cs="Arial"/>
          <w:color w:val="333333"/>
          <w:sz w:val="22"/>
          <w:szCs w:val="22"/>
        </w:rPr>
        <w:t xml:space="preserve">, D.G. </w:t>
      </w:r>
      <w:proofErr w:type="spellStart"/>
      <w:r w:rsidRPr="00397215">
        <w:rPr>
          <w:rFonts w:asciiTheme="minorHAnsi" w:hAnsiTheme="minorHAnsi" w:cs="Arial"/>
          <w:color w:val="333333"/>
          <w:sz w:val="22"/>
          <w:szCs w:val="22"/>
        </w:rPr>
        <w:t>OpenSim</w:t>
      </w:r>
      <w:proofErr w:type="spellEnd"/>
      <w:r w:rsidRPr="00397215">
        <w:rPr>
          <w:rFonts w:asciiTheme="minorHAnsi" w:hAnsiTheme="minorHAnsi" w:cs="Arial"/>
          <w:color w:val="333333"/>
          <w:sz w:val="22"/>
          <w:szCs w:val="22"/>
        </w:rPr>
        <w:t>: Open-source software to create and analyze dynamic simulations of movement.</w:t>
      </w:r>
      <w:r w:rsidRPr="00397215">
        <w:rPr>
          <w:rStyle w:val="apple-converted-space"/>
          <w:rFonts w:asciiTheme="minorHAnsi" w:eastAsiaTheme="majorEastAsia" w:hAnsiTheme="minorHAnsi" w:cs="Arial"/>
          <w:color w:val="333333"/>
          <w:sz w:val="22"/>
          <w:szCs w:val="22"/>
        </w:rPr>
        <w:t> </w:t>
      </w:r>
      <w:r w:rsidRPr="00397215">
        <w:rPr>
          <w:rStyle w:val="Emphasis"/>
          <w:rFonts w:asciiTheme="minorHAnsi" w:eastAsiaTheme="majorEastAsia" w:hAnsiTheme="minorHAnsi" w:cs="Arial"/>
          <w:color w:val="333333"/>
          <w:sz w:val="22"/>
          <w:szCs w:val="22"/>
        </w:rPr>
        <w:t>IEEE Transactions on Biomedical Engineering</w:t>
      </w:r>
      <w:r w:rsidRPr="00397215">
        <w:rPr>
          <w:rFonts w:asciiTheme="minorHAnsi" w:hAnsiTheme="minorHAnsi" w:cs="Arial"/>
          <w:color w:val="333333"/>
          <w:sz w:val="22"/>
          <w:szCs w:val="22"/>
        </w:rPr>
        <w:t>, vol. 55, pp. 1940-1950, 2007.</w:t>
      </w:r>
    </w:p>
    <w:p w:rsidR="00FE4DE0" w:rsidRDefault="00FE4DE0">
      <w:r>
        <w:br w:type="page"/>
      </w:r>
    </w:p>
    <w:p w:rsidR="00FE4DE0" w:rsidRDefault="00FE4DE0" w:rsidP="00FE4DE0">
      <w:pPr>
        <w:pStyle w:val="Heading1"/>
        <w:spacing w:before="0" w:line="240" w:lineRule="auto"/>
        <w:contextualSpacing/>
        <w:jc w:val="both"/>
        <w:rPr>
          <w:rFonts w:asciiTheme="minorHAnsi" w:hAnsiTheme="minorHAnsi"/>
          <w:sz w:val="22"/>
          <w:szCs w:val="22"/>
        </w:rPr>
      </w:pPr>
      <w:r>
        <w:rPr>
          <w:rFonts w:asciiTheme="minorHAnsi" w:hAnsiTheme="minorHAnsi"/>
          <w:sz w:val="22"/>
          <w:szCs w:val="22"/>
        </w:rPr>
        <w:lastRenderedPageBreak/>
        <w:t>Deliverables</w:t>
      </w:r>
    </w:p>
    <w:p w:rsidR="00FE4DE0" w:rsidRDefault="00FE4DE0" w:rsidP="00FE4DE0">
      <w:pPr>
        <w:spacing w:line="240" w:lineRule="auto"/>
        <w:contextualSpacing/>
        <w:jc w:val="both"/>
      </w:pPr>
      <w:r>
        <w:t xml:space="preserve">Answer all questions posed in the tutorial and turn in your report electronically </w:t>
      </w:r>
      <w:r w:rsidR="00955A95">
        <w:t>(as a .</w:t>
      </w:r>
      <w:proofErr w:type="spellStart"/>
      <w:r w:rsidR="00955A95">
        <w:t>docx</w:t>
      </w:r>
      <w:proofErr w:type="spellEnd"/>
      <w:r w:rsidR="00955A95">
        <w:t xml:space="preserve"> format) </w:t>
      </w:r>
      <w:r>
        <w:t xml:space="preserve">using Blackboard. Restate each question, followed by your answer. Be sure to include plots and/or figures to support your answers. For example, if you answer a question with ‘the knee flexion moment arm of the hamstrings decreased with knee flexion </w:t>
      </w:r>
      <w:proofErr w:type="gramStart"/>
      <w:r>
        <w:t>angle’,</w:t>
      </w:r>
      <w:proofErr w:type="gramEnd"/>
      <w:r>
        <w:t xml:space="preserve"> be sure to include a plot to support your statement. The report will be graded as follows:</w:t>
      </w:r>
    </w:p>
    <w:p w:rsidR="00FE4DE0" w:rsidRDefault="00FE4DE0" w:rsidP="00FE4DE0">
      <w:pPr>
        <w:spacing w:line="240" w:lineRule="auto"/>
        <w:contextualSpacing/>
        <w:jc w:val="both"/>
      </w:pPr>
    </w:p>
    <w:tbl>
      <w:tblPr>
        <w:tblStyle w:val="TableGrid"/>
        <w:tblW w:w="0" w:type="auto"/>
        <w:tblLook w:val="04A0" w:firstRow="1" w:lastRow="0" w:firstColumn="1" w:lastColumn="0" w:noHBand="0" w:noVBand="1"/>
      </w:tblPr>
      <w:tblGrid>
        <w:gridCol w:w="7917"/>
        <w:gridCol w:w="1659"/>
      </w:tblGrid>
      <w:tr w:rsidR="00FE4DE0" w:rsidRPr="00FE4DE0" w:rsidTr="00521542">
        <w:tc>
          <w:tcPr>
            <w:tcW w:w="7917" w:type="dxa"/>
            <w:tcBorders>
              <w:top w:val="nil"/>
              <w:left w:val="nil"/>
              <w:right w:val="nil"/>
            </w:tcBorders>
          </w:tcPr>
          <w:p w:rsidR="00FE4DE0" w:rsidRPr="00C07586" w:rsidRDefault="00FE4DE0" w:rsidP="00521542">
            <w:pPr>
              <w:contextualSpacing/>
              <w:jc w:val="both"/>
              <w:rPr>
                <w:b/>
                <w:sz w:val="20"/>
              </w:rPr>
            </w:pPr>
            <w:r w:rsidRPr="00C07586">
              <w:rPr>
                <w:b/>
                <w:sz w:val="20"/>
              </w:rPr>
              <w:t>Question</w:t>
            </w:r>
          </w:p>
        </w:tc>
        <w:tc>
          <w:tcPr>
            <w:tcW w:w="1659" w:type="dxa"/>
            <w:tcBorders>
              <w:top w:val="nil"/>
              <w:left w:val="nil"/>
              <w:right w:val="nil"/>
            </w:tcBorders>
          </w:tcPr>
          <w:p w:rsidR="00FE4DE0" w:rsidRPr="00C07586" w:rsidRDefault="00FE4DE0" w:rsidP="00521542">
            <w:pPr>
              <w:contextualSpacing/>
              <w:jc w:val="both"/>
              <w:rPr>
                <w:b/>
                <w:sz w:val="20"/>
              </w:rPr>
            </w:pPr>
            <w:r w:rsidRPr="00C07586">
              <w:rPr>
                <w:b/>
                <w:sz w:val="20"/>
              </w:rPr>
              <w:t>Points Possible</w:t>
            </w:r>
          </w:p>
        </w:tc>
      </w:tr>
      <w:tr w:rsidR="00FE4DE0" w:rsidRPr="00FE4DE0" w:rsidTr="00521542">
        <w:tc>
          <w:tcPr>
            <w:tcW w:w="7917" w:type="dxa"/>
          </w:tcPr>
          <w:p w:rsidR="00FE4DE0" w:rsidRPr="00C07586" w:rsidRDefault="00FE4DE0" w:rsidP="00FE4DE0">
            <w:pPr>
              <w:pStyle w:val="NormalWeb"/>
              <w:shd w:val="clear" w:color="auto" w:fill="FFFFFF"/>
              <w:spacing w:before="0" w:beforeAutospacing="0" w:after="0" w:afterAutospacing="0"/>
              <w:jc w:val="both"/>
              <w:rPr>
                <w:rFonts w:asciiTheme="minorHAnsi" w:hAnsiTheme="minorHAnsi" w:cs="Arial"/>
                <w:i/>
                <w:sz w:val="20"/>
                <w:szCs w:val="20"/>
              </w:rPr>
            </w:pPr>
            <w:r w:rsidRPr="00C07586">
              <w:rPr>
                <w:rStyle w:val="Emphasis"/>
                <w:rFonts w:asciiTheme="minorHAnsi" w:eastAsiaTheme="majorEastAsia" w:hAnsiTheme="minorHAnsi" w:cs="Arial"/>
                <w:i w:val="0"/>
                <w:sz w:val="20"/>
                <w:szCs w:val="20"/>
              </w:rPr>
              <w:t>1. Based on information in the Scale Tool dialog, what is the mass of the generic musculoskeletal model (1pt)? What was the mass of the subject (1pt)?</w:t>
            </w:r>
          </w:p>
        </w:tc>
        <w:tc>
          <w:tcPr>
            <w:tcW w:w="1659" w:type="dxa"/>
          </w:tcPr>
          <w:p w:rsidR="00FE4DE0" w:rsidRPr="00C07586" w:rsidRDefault="00FE4DE0" w:rsidP="00521542">
            <w:pPr>
              <w:contextualSpacing/>
              <w:jc w:val="both"/>
              <w:rPr>
                <w:sz w:val="20"/>
              </w:rPr>
            </w:pPr>
            <w:r w:rsidRPr="00C07586">
              <w:rPr>
                <w:sz w:val="20"/>
              </w:rPr>
              <w:t>2</w:t>
            </w:r>
          </w:p>
        </w:tc>
      </w:tr>
      <w:tr w:rsidR="00FE4DE0" w:rsidRPr="00FE4DE0" w:rsidTr="00521542">
        <w:tc>
          <w:tcPr>
            <w:tcW w:w="7917" w:type="dxa"/>
          </w:tcPr>
          <w:p w:rsidR="00FE4DE0" w:rsidRPr="00C07586" w:rsidRDefault="00FE4DE0" w:rsidP="00FE4DE0">
            <w:pPr>
              <w:pStyle w:val="NormalWeb"/>
              <w:shd w:val="clear" w:color="auto" w:fill="FFFFFF"/>
              <w:spacing w:before="0" w:beforeAutospacing="0" w:after="0" w:afterAutospacing="0"/>
              <w:jc w:val="both"/>
              <w:rPr>
                <w:rStyle w:val="Emphasis"/>
                <w:rFonts w:asciiTheme="minorHAnsi" w:hAnsiTheme="minorHAnsi" w:cs="Arial"/>
                <w:i w:val="0"/>
                <w:iCs w:val="0"/>
                <w:sz w:val="20"/>
                <w:szCs w:val="20"/>
              </w:rPr>
            </w:pPr>
            <w:r w:rsidRPr="00C07586">
              <w:rPr>
                <w:rStyle w:val="Emphasis"/>
                <w:rFonts w:asciiTheme="minorHAnsi" w:eastAsiaTheme="majorEastAsia" w:hAnsiTheme="minorHAnsi" w:cs="Arial"/>
                <w:i w:val="0"/>
                <w:sz w:val="20"/>
                <w:szCs w:val="20"/>
              </w:rPr>
              <w:t>2. Which body segments were scaled manually (1pt)?</w:t>
            </w:r>
          </w:p>
        </w:tc>
        <w:tc>
          <w:tcPr>
            <w:tcW w:w="1659" w:type="dxa"/>
          </w:tcPr>
          <w:p w:rsidR="00FE4DE0" w:rsidRPr="00C07586" w:rsidRDefault="00C07586" w:rsidP="00521542">
            <w:pPr>
              <w:contextualSpacing/>
              <w:jc w:val="both"/>
              <w:rPr>
                <w:sz w:val="20"/>
              </w:rPr>
            </w:pPr>
            <w:r w:rsidRPr="00C07586">
              <w:rPr>
                <w:sz w:val="20"/>
              </w:rPr>
              <w:t>1</w:t>
            </w:r>
          </w:p>
        </w:tc>
      </w:tr>
      <w:tr w:rsidR="00FE4DE0" w:rsidRPr="00FE4DE0" w:rsidTr="00521542">
        <w:tc>
          <w:tcPr>
            <w:tcW w:w="7917" w:type="dxa"/>
          </w:tcPr>
          <w:p w:rsidR="00FE4DE0" w:rsidRPr="00C07586" w:rsidRDefault="00FE4DE0" w:rsidP="00FE4DE0">
            <w:pPr>
              <w:pStyle w:val="NormalWeb"/>
              <w:shd w:val="clear" w:color="auto" w:fill="FFFFFF"/>
              <w:spacing w:before="0" w:beforeAutospacing="0" w:after="0" w:afterAutospacing="0"/>
              <w:jc w:val="both"/>
              <w:rPr>
                <w:rStyle w:val="Emphasis"/>
                <w:rFonts w:asciiTheme="minorHAnsi" w:eastAsiaTheme="majorEastAsia" w:hAnsiTheme="minorHAnsi" w:cs="Arial"/>
                <w:i w:val="0"/>
                <w:sz w:val="20"/>
                <w:szCs w:val="20"/>
              </w:rPr>
            </w:pPr>
            <w:r w:rsidRPr="00C07586">
              <w:rPr>
                <w:rStyle w:val="Emphasis"/>
                <w:rFonts w:asciiTheme="minorHAnsi" w:eastAsiaTheme="majorEastAsia" w:hAnsiTheme="minorHAnsi" w:cs="Arial"/>
                <w:i w:val="0"/>
                <w:sz w:val="20"/>
                <w:szCs w:val="20"/>
              </w:rPr>
              <w:t>3. Based on information in the Inverse Kinematics Tool</w:t>
            </w:r>
            <w:r w:rsidRPr="00C07586">
              <w:rPr>
                <w:rStyle w:val="apple-converted-space"/>
                <w:rFonts w:asciiTheme="minorHAnsi" w:eastAsiaTheme="majorEastAsia" w:hAnsiTheme="minorHAnsi" w:cs="Arial"/>
                <w:i/>
                <w:sz w:val="20"/>
                <w:szCs w:val="20"/>
              </w:rPr>
              <w:t> </w:t>
            </w:r>
            <w:r w:rsidRPr="00C07586">
              <w:rPr>
                <w:rStyle w:val="Emphasis"/>
                <w:rFonts w:asciiTheme="minorHAnsi" w:eastAsiaTheme="majorEastAsia" w:hAnsiTheme="minorHAnsi" w:cs="Arial"/>
                <w:i w:val="0"/>
                <w:sz w:val="20"/>
                <w:szCs w:val="20"/>
              </w:rPr>
              <w:t>dialog, at what frequency was the experimental motion data captured (1pt)?</w:t>
            </w:r>
          </w:p>
        </w:tc>
        <w:tc>
          <w:tcPr>
            <w:tcW w:w="1659" w:type="dxa"/>
          </w:tcPr>
          <w:p w:rsidR="00FE4DE0" w:rsidRPr="00C07586" w:rsidRDefault="00C07586" w:rsidP="00521542">
            <w:pPr>
              <w:contextualSpacing/>
              <w:jc w:val="both"/>
              <w:rPr>
                <w:sz w:val="20"/>
              </w:rPr>
            </w:pPr>
            <w:r w:rsidRPr="00C07586">
              <w:rPr>
                <w:sz w:val="20"/>
              </w:rPr>
              <w:t>1</w:t>
            </w:r>
          </w:p>
        </w:tc>
      </w:tr>
      <w:tr w:rsidR="00FE4DE0" w:rsidRPr="00FE4DE0" w:rsidTr="00521542">
        <w:tc>
          <w:tcPr>
            <w:tcW w:w="7917" w:type="dxa"/>
          </w:tcPr>
          <w:p w:rsidR="00FE4DE0" w:rsidRPr="00C07586" w:rsidRDefault="00FE4DE0" w:rsidP="00FE4DE0">
            <w:pPr>
              <w:pStyle w:val="NormalWeb"/>
              <w:shd w:val="clear" w:color="auto" w:fill="FFFFFF"/>
              <w:spacing w:before="0" w:beforeAutospacing="0" w:after="0" w:afterAutospacing="0"/>
              <w:jc w:val="both"/>
              <w:rPr>
                <w:rStyle w:val="Emphasis"/>
                <w:rFonts w:asciiTheme="minorHAnsi" w:eastAsiaTheme="majorEastAsia" w:hAnsiTheme="minorHAnsi" w:cs="Arial"/>
                <w:sz w:val="20"/>
                <w:szCs w:val="20"/>
              </w:rPr>
            </w:pPr>
            <w:r w:rsidRPr="00C07586">
              <w:rPr>
                <w:rFonts w:asciiTheme="minorHAnsi" w:hAnsiTheme="minorHAnsi" w:cs="Arial"/>
                <w:iCs/>
                <w:sz w:val="20"/>
                <w:szCs w:val="20"/>
              </w:rPr>
              <w:t xml:space="preserve">4. Which markers have weighting values less than one </w:t>
            </w:r>
            <w:r w:rsidRPr="00C07586">
              <w:rPr>
                <w:rStyle w:val="Emphasis"/>
                <w:rFonts w:asciiTheme="minorHAnsi" w:eastAsiaTheme="majorEastAsia" w:hAnsiTheme="minorHAnsi" w:cs="Arial"/>
                <w:i w:val="0"/>
                <w:sz w:val="20"/>
                <w:szCs w:val="20"/>
              </w:rPr>
              <w:t>(1pt)</w:t>
            </w:r>
            <w:r w:rsidRPr="00C07586">
              <w:rPr>
                <w:rFonts w:asciiTheme="minorHAnsi" w:hAnsiTheme="minorHAnsi" w:cs="Arial"/>
                <w:iCs/>
                <w:sz w:val="20"/>
                <w:szCs w:val="20"/>
              </w:rPr>
              <w:t xml:space="preserve">? Why </w:t>
            </w:r>
            <w:r w:rsidRPr="00C07586">
              <w:rPr>
                <w:rStyle w:val="Emphasis"/>
                <w:rFonts w:asciiTheme="minorHAnsi" w:eastAsiaTheme="majorEastAsia" w:hAnsiTheme="minorHAnsi" w:cs="Arial"/>
                <w:i w:val="0"/>
                <w:sz w:val="20"/>
                <w:szCs w:val="20"/>
              </w:rPr>
              <w:t>(1pt)</w:t>
            </w:r>
            <w:r w:rsidRPr="00C07586">
              <w:rPr>
                <w:rFonts w:asciiTheme="minorHAnsi" w:hAnsiTheme="minorHAnsi" w:cs="Arial"/>
                <w:iCs/>
                <w:sz w:val="20"/>
                <w:szCs w:val="20"/>
              </w:rPr>
              <w:t>?</w:t>
            </w:r>
          </w:p>
        </w:tc>
        <w:tc>
          <w:tcPr>
            <w:tcW w:w="1659" w:type="dxa"/>
          </w:tcPr>
          <w:p w:rsidR="00FE4DE0" w:rsidRPr="00C07586" w:rsidRDefault="00C07586" w:rsidP="00521542">
            <w:pPr>
              <w:contextualSpacing/>
              <w:jc w:val="both"/>
              <w:rPr>
                <w:sz w:val="20"/>
              </w:rPr>
            </w:pPr>
            <w:r w:rsidRPr="00C07586">
              <w:rPr>
                <w:sz w:val="20"/>
              </w:rPr>
              <w:t>2</w:t>
            </w:r>
          </w:p>
        </w:tc>
      </w:tr>
      <w:tr w:rsidR="00FE4DE0" w:rsidRPr="00FE4DE0" w:rsidTr="00521542">
        <w:tc>
          <w:tcPr>
            <w:tcW w:w="7917" w:type="dxa"/>
          </w:tcPr>
          <w:p w:rsidR="00FE4DE0" w:rsidRPr="00C07586" w:rsidRDefault="00FE4DE0" w:rsidP="00FE4DE0">
            <w:pPr>
              <w:pStyle w:val="NormalWeb"/>
              <w:shd w:val="clear" w:color="auto" w:fill="FFFFFF"/>
              <w:spacing w:before="0" w:beforeAutospacing="0" w:after="0" w:afterAutospacing="0"/>
              <w:jc w:val="both"/>
              <w:rPr>
                <w:rFonts w:asciiTheme="minorHAnsi" w:hAnsiTheme="minorHAnsi" w:cs="Arial"/>
                <w:i/>
                <w:iCs/>
                <w:sz w:val="20"/>
                <w:szCs w:val="20"/>
              </w:rPr>
            </w:pPr>
            <w:r w:rsidRPr="00C07586">
              <w:rPr>
                <w:rStyle w:val="Emphasis"/>
                <w:rFonts w:asciiTheme="minorHAnsi" w:eastAsiaTheme="majorEastAsia" w:hAnsiTheme="minorHAnsi" w:cs="Arial"/>
                <w:i w:val="0"/>
                <w:sz w:val="20"/>
                <w:szCs w:val="20"/>
              </w:rPr>
              <w:t>5. Based on information in the Messages window, what is the root-mean-squared (RMS) error of all the markers in the last frame of the motion (1pt)? Include uni</w:t>
            </w:r>
            <w:r w:rsidR="00FA173E">
              <w:rPr>
                <w:rStyle w:val="Emphasis"/>
                <w:rFonts w:asciiTheme="minorHAnsi" w:eastAsiaTheme="majorEastAsia" w:hAnsiTheme="minorHAnsi" w:cs="Arial"/>
                <w:i w:val="0"/>
                <w:sz w:val="20"/>
                <w:szCs w:val="20"/>
              </w:rPr>
              <w:t>ts. Does this seem reasonable (1</w:t>
            </w:r>
            <w:r w:rsidRPr="00C07586">
              <w:rPr>
                <w:rStyle w:val="Emphasis"/>
                <w:rFonts w:asciiTheme="minorHAnsi" w:eastAsiaTheme="majorEastAsia" w:hAnsiTheme="minorHAnsi" w:cs="Arial"/>
                <w:i w:val="0"/>
                <w:sz w:val="20"/>
                <w:szCs w:val="20"/>
              </w:rPr>
              <w:t>pt)? Explain.</w:t>
            </w:r>
          </w:p>
        </w:tc>
        <w:tc>
          <w:tcPr>
            <w:tcW w:w="1659" w:type="dxa"/>
          </w:tcPr>
          <w:p w:rsidR="00FE4DE0" w:rsidRPr="00C07586" w:rsidRDefault="00C07586" w:rsidP="00521542">
            <w:pPr>
              <w:contextualSpacing/>
              <w:jc w:val="both"/>
              <w:rPr>
                <w:sz w:val="20"/>
              </w:rPr>
            </w:pPr>
            <w:r w:rsidRPr="00C07586">
              <w:rPr>
                <w:sz w:val="20"/>
              </w:rPr>
              <w:t>2</w:t>
            </w:r>
          </w:p>
        </w:tc>
      </w:tr>
      <w:tr w:rsidR="00FE4DE0" w:rsidRPr="00FE4DE0" w:rsidTr="00521542">
        <w:tc>
          <w:tcPr>
            <w:tcW w:w="7917" w:type="dxa"/>
          </w:tcPr>
          <w:p w:rsidR="00FE4DE0" w:rsidRPr="00C07586" w:rsidRDefault="00FE4DE0" w:rsidP="00FE4DE0">
            <w:pPr>
              <w:pStyle w:val="NormalWeb"/>
              <w:shd w:val="clear" w:color="auto" w:fill="FFFFFF"/>
              <w:spacing w:before="0" w:beforeAutospacing="0" w:after="0" w:afterAutospacing="0"/>
              <w:jc w:val="both"/>
              <w:rPr>
                <w:rStyle w:val="Emphasis"/>
                <w:rFonts w:asciiTheme="minorHAnsi" w:eastAsiaTheme="majorEastAsia" w:hAnsiTheme="minorHAnsi" w:cs="Arial"/>
                <w:i w:val="0"/>
                <w:sz w:val="20"/>
                <w:szCs w:val="20"/>
              </w:rPr>
            </w:pPr>
            <w:r w:rsidRPr="00C07586">
              <w:rPr>
                <w:rStyle w:val="Emphasis"/>
                <w:rFonts w:asciiTheme="minorHAnsi" w:eastAsiaTheme="majorEastAsia" w:hAnsiTheme="minorHAnsi" w:cs="Arial"/>
                <w:i w:val="0"/>
                <w:sz w:val="20"/>
                <w:szCs w:val="20"/>
              </w:rPr>
              <w:t>6. What was the value of the maximum marker error in the last frame (1pt)? Include units. Which marker had this maximum error (1pt), and why (1pt)?</w:t>
            </w:r>
          </w:p>
        </w:tc>
        <w:tc>
          <w:tcPr>
            <w:tcW w:w="1659" w:type="dxa"/>
          </w:tcPr>
          <w:p w:rsidR="00FE4DE0" w:rsidRPr="00C07586" w:rsidRDefault="00C07586" w:rsidP="00521542">
            <w:pPr>
              <w:contextualSpacing/>
              <w:jc w:val="both"/>
              <w:rPr>
                <w:sz w:val="20"/>
              </w:rPr>
            </w:pPr>
            <w:r w:rsidRPr="00C07586">
              <w:rPr>
                <w:sz w:val="20"/>
              </w:rPr>
              <w:t>3</w:t>
            </w:r>
          </w:p>
        </w:tc>
      </w:tr>
      <w:tr w:rsidR="00D73379" w:rsidRPr="00FE4DE0" w:rsidTr="00D73379">
        <w:trPr>
          <w:trHeight w:val="70"/>
        </w:trPr>
        <w:tc>
          <w:tcPr>
            <w:tcW w:w="7917" w:type="dxa"/>
          </w:tcPr>
          <w:p w:rsidR="00D73379" w:rsidRPr="00D73379" w:rsidRDefault="00D73379" w:rsidP="00D73379">
            <w:pPr>
              <w:pStyle w:val="NormalWeb"/>
              <w:shd w:val="clear" w:color="auto" w:fill="FFFFFF"/>
              <w:spacing w:before="0" w:beforeAutospacing="0" w:after="0" w:afterAutospacing="0"/>
              <w:jc w:val="both"/>
              <w:rPr>
                <w:rStyle w:val="Emphasis"/>
                <w:rFonts w:asciiTheme="minorHAnsi" w:eastAsiaTheme="majorEastAsia" w:hAnsiTheme="minorHAnsi" w:cs="Arial"/>
                <w:sz w:val="20"/>
                <w:szCs w:val="20"/>
              </w:rPr>
            </w:pPr>
            <w:r w:rsidRPr="00D73379">
              <w:rPr>
                <w:rFonts w:asciiTheme="minorHAnsi" w:hAnsiTheme="minorHAnsi"/>
                <w:sz w:val="20"/>
                <w:szCs w:val="20"/>
              </w:rPr>
              <w:t>7. F</w:t>
            </w:r>
            <w:r w:rsidRPr="00D73379">
              <w:rPr>
                <w:rFonts w:asciiTheme="minorHAnsi" w:hAnsiTheme="minorHAnsi"/>
                <w:sz w:val="20"/>
                <w:szCs w:val="20"/>
              </w:rPr>
              <w:t>ind the flexion</w:t>
            </w:r>
            <w:r w:rsidR="00FA173E">
              <w:rPr>
                <w:rFonts w:asciiTheme="minorHAnsi" w:hAnsiTheme="minorHAnsi"/>
                <w:sz w:val="20"/>
                <w:szCs w:val="20"/>
              </w:rPr>
              <w:t xml:space="preserve"> (1pt)</w:t>
            </w:r>
            <w:r w:rsidRPr="00D73379">
              <w:rPr>
                <w:rFonts w:asciiTheme="minorHAnsi" w:hAnsiTheme="minorHAnsi"/>
                <w:sz w:val="20"/>
                <w:szCs w:val="20"/>
              </w:rPr>
              <w:t>, adduction</w:t>
            </w:r>
            <w:r w:rsidR="00FA173E">
              <w:rPr>
                <w:rFonts w:asciiTheme="minorHAnsi" w:hAnsiTheme="minorHAnsi"/>
                <w:sz w:val="20"/>
                <w:szCs w:val="20"/>
              </w:rPr>
              <w:t xml:space="preserve"> </w:t>
            </w:r>
            <w:r w:rsidR="00FA173E">
              <w:rPr>
                <w:rFonts w:asciiTheme="minorHAnsi" w:hAnsiTheme="minorHAnsi"/>
                <w:sz w:val="20"/>
                <w:szCs w:val="20"/>
              </w:rPr>
              <w:t>(1pt</w:t>
            </w:r>
            <w:r w:rsidR="00FA173E">
              <w:rPr>
                <w:rFonts w:asciiTheme="minorHAnsi" w:hAnsiTheme="minorHAnsi"/>
                <w:sz w:val="20"/>
                <w:szCs w:val="20"/>
              </w:rPr>
              <w:t>)</w:t>
            </w:r>
            <w:r w:rsidRPr="00D73379">
              <w:rPr>
                <w:rFonts w:asciiTheme="minorHAnsi" w:hAnsiTheme="minorHAnsi"/>
                <w:sz w:val="20"/>
                <w:szCs w:val="20"/>
              </w:rPr>
              <w:t>, and internal rotation</w:t>
            </w:r>
            <w:r w:rsidR="00FA173E">
              <w:rPr>
                <w:rFonts w:asciiTheme="minorHAnsi" w:hAnsiTheme="minorHAnsi"/>
                <w:sz w:val="20"/>
                <w:szCs w:val="20"/>
              </w:rPr>
              <w:t xml:space="preserve"> </w:t>
            </w:r>
            <w:r w:rsidR="00FA173E">
              <w:rPr>
                <w:rFonts w:asciiTheme="minorHAnsi" w:hAnsiTheme="minorHAnsi"/>
                <w:sz w:val="20"/>
                <w:szCs w:val="20"/>
              </w:rPr>
              <w:t>(1pt</w:t>
            </w:r>
            <w:r w:rsidR="00FA173E">
              <w:rPr>
                <w:rFonts w:asciiTheme="minorHAnsi" w:hAnsiTheme="minorHAnsi"/>
                <w:sz w:val="20"/>
                <w:szCs w:val="20"/>
              </w:rPr>
              <w:t>)</w:t>
            </w:r>
            <w:r w:rsidRPr="00D73379">
              <w:rPr>
                <w:rFonts w:asciiTheme="minorHAnsi" w:hAnsiTheme="minorHAnsi"/>
                <w:sz w:val="20"/>
                <w:szCs w:val="20"/>
              </w:rPr>
              <w:t xml:space="preserve"> joint angles from the rotation matrix</w:t>
            </w:r>
            <w:r>
              <w:rPr>
                <w:rFonts w:asciiTheme="minorHAnsi" w:hAnsiTheme="minorHAnsi"/>
                <w:sz w:val="20"/>
                <w:szCs w:val="20"/>
              </w:rPr>
              <w:t>.</w:t>
            </w:r>
          </w:p>
        </w:tc>
        <w:tc>
          <w:tcPr>
            <w:tcW w:w="1659" w:type="dxa"/>
          </w:tcPr>
          <w:p w:rsidR="00D73379" w:rsidRPr="00C07586" w:rsidRDefault="00D73379" w:rsidP="00521542">
            <w:pPr>
              <w:contextualSpacing/>
              <w:jc w:val="both"/>
              <w:rPr>
                <w:sz w:val="20"/>
              </w:rPr>
            </w:pPr>
            <w:r>
              <w:rPr>
                <w:sz w:val="20"/>
              </w:rPr>
              <w:t>3</w:t>
            </w:r>
          </w:p>
        </w:tc>
      </w:tr>
      <w:tr w:rsidR="00FE4DE0" w:rsidRPr="00FE4DE0" w:rsidTr="00521542">
        <w:tc>
          <w:tcPr>
            <w:tcW w:w="7917" w:type="dxa"/>
            <w:tcBorders>
              <w:left w:val="nil"/>
              <w:bottom w:val="nil"/>
              <w:right w:val="nil"/>
            </w:tcBorders>
          </w:tcPr>
          <w:p w:rsidR="00FE4DE0" w:rsidRPr="00C07586" w:rsidRDefault="00FE4DE0" w:rsidP="00521542">
            <w:pPr>
              <w:pStyle w:val="NormalWeb"/>
              <w:shd w:val="clear" w:color="auto" w:fill="FFFFFF"/>
              <w:spacing w:before="0" w:beforeAutospacing="0" w:after="0" w:afterAutospacing="0"/>
              <w:contextualSpacing/>
              <w:jc w:val="right"/>
              <w:rPr>
                <w:rFonts w:asciiTheme="minorHAnsi" w:hAnsiTheme="minorHAnsi" w:cs="Arial"/>
                <w:b/>
                <w:sz w:val="20"/>
                <w:szCs w:val="22"/>
              </w:rPr>
            </w:pPr>
            <w:r w:rsidRPr="00C07586">
              <w:rPr>
                <w:rFonts w:asciiTheme="minorHAnsi" w:hAnsiTheme="minorHAnsi" w:cs="Arial"/>
                <w:b/>
                <w:sz w:val="20"/>
                <w:szCs w:val="22"/>
              </w:rPr>
              <w:t>Total</w:t>
            </w:r>
          </w:p>
        </w:tc>
        <w:tc>
          <w:tcPr>
            <w:tcW w:w="1659" w:type="dxa"/>
            <w:tcBorders>
              <w:left w:val="nil"/>
              <w:bottom w:val="nil"/>
              <w:right w:val="nil"/>
            </w:tcBorders>
          </w:tcPr>
          <w:p w:rsidR="00FE4DE0" w:rsidRPr="00C07586" w:rsidRDefault="00C07586" w:rsidP="004011D0">
            <w:pPr>
              <w:contextualSpacing/>
              <w:jc w:val="both"/>
              <w:rPr>
                <w:b/>
                <w:sz w:val="20"/>
              </w:rPr>
            </w:pPr>
            <w:r w:rsidRPr="00C07586">
              <w:rPr>
                <w:b/>
                <w:sz w:val="20"/>
              </w:rPr>
              <w:t>1</w:t>
            </w:r>
            <w:r w:rsidR="00D73379">
              <w:rPr>
                <w:b/>
                <w:sz w:val="20"/>
              </w:rPr>
              <w:t>4</w:t>
            </w:r>
          </w:p>
        </w:tc>
      </w:tr>
    </w:tbl>
    <w:p w:rsidR="00FE4DE0" w:rsidRPr="00397215" w:rsidRDefault="00FE4DE0" w:rsidP="00397215"/>
    <w:sectPr w:rsidR="00FE4DE0" w:rsidRPr="0039721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759" w:rsidRDefault="00785759" w:rsidP="00785759">
      <w:pPr>
        <w:spacing w:after="0" w:line="240" w:lineRule="auto"/>
      </w:pPr>
      <w:r>
        <w:separator/>
      </w:r>
    </w:p>
  </w:endnote>
  <w:endnote w:type="continuationSeparator" w:id="0">
    <w:p w:rsidR="00785759" w:rsidRDefault="00785759" w:rsidP="0078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1D0" w:rsidRDefault="004011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759" w:rsidRDefault="00785759">
    <w:pPr>
      <w:pStyle w:val="Footer"/>
    </w:pPr>
    <w:r>
      <w:t>BME 498</w:t>
    </w:r>
    <w:r w:rsidR="00B35ED6">
      <w:t xml:space="preserve"> Simulation of Movement</w:t>
    </w:r>
    <w:r>
      <w:tab/>
    </w:r>
    <w:r w:rsidR="00F1327C">
      <w:t xml:space="preserve">             </w:t>
    </w:r>
    <w:r w:rsidR="00501CF6">
      <w:t xml:space="preserve">Scaling </w:t>
    </w:r>
    <w:r w:rsidR="004011D0">
      <w:t>and Inverse Kinematics</w:t>
    </w:r>
    <w:r w:rsidR="00501CF6">
      <w:t xml:space="preserve">         </w:t>
    </w:r>
    <w:r>
      <w:tab/>
      <w:t>Dr. Anne Schmitz</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1D0" w:rsidRDefault="004011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759" w:rsidRDefault="00785759" w:rsidP="00785759">
      <w:pPr>
        <w:spacing w:after="0" w:line="240" w:lineRule="auto"/>
      </w:pPr>
      <w:r>
        <w:separator/>
      </w:r>
    </w:p>
  </w:footnote>
  <w:footnote w:type="continuationSeparator" w:id="0">
    <w:p w:rsidR="00785759" w:rsidRDefault="00785759" w:rsidP="00785759">
      <w:pPr>
        <w:spacing w:after="0" w:line="240" w:lineRule="auto"/>
      </w:pPr>
      <w:r>
        <w:continuationSeparator/>
      </w:r>
    </w:p>
  </w:footnote>
  <w:footnote w:id="1">
    <w:p w:rsidR="00785759" w:rsidRDefault="00785759">
      <w:pPr>
        <w:pStyle w:val="FootnoteText"/>
      </w:pPr>
      <w:r>
        <w:rPr>
          <w:rStyle w:val="FootnoteReference"/>
        </w:rPr>
        <w:footnoteRef/>
      </w:r>
      <w:r>
        <w:t xml:space="preserve"> This lab adapted from </w:t>
      </w:r>
      <w:hyperlink r:id="rId1" w:history="1">
        <w:r w:rsidR="00501CF6" w:rsidRPr="005D6C16">
          <w:rPr>
            <w:rStyle w:val="Hyperlink"/>
          </w:rPr>
          <w:t>http://simtk-confluence.stanford.edu:8080/display/OpenSim/Tutorial+3+-+Scaling%2C+Inverse+Kinematics%2C+and+Inverse+Dynamics</w:t>
        </w:r>
      </w:hyperlink>
      <w:r w:rsidR="00501CF6">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1D0" w:rsidRDefault="004011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1D0" w:rsidRDefault="004011D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1D0" w:rsidRDefault="004011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1F55"/>
    <w:multiLevelType w:val="hybridMultilevel"/>
    <w:tmpl w:val="95320706"/>
    <w:lvl w:ilvl="0" w:tplc="F9443B90">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E1417"/>
    <w:multiLevelType w:val="hybridMultilevel"/>
    <w:tmpl w:val="77A09C46"/>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741FF"/>
    <w:multiLevelType w:val="hybridMultilevel"/>
    <w:tmpl w:val="4BB49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7463A3"/>
    <w:multiLevelType w:val="hybridMultilevel"/>
    <w:tmpl w:val="AE6A9A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29D2569"/>
    <w:multiLevelType w:val="hybridMultilevel"/>
    <w:tmpl w:val="AA6C8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50CE8"/>
    <w:multiLevelType w:val="hybridMultilevel"/>
    <w:tmpl w:val="A9383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75273D"/>
    <w:multiLevelType w:val="hybridMultilevel"/>
    <w:tmpl w:val="C7FA7314"/>
    <w:lvl w:ilvl="0" w:tplc="669A8898">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C13518"/>
    <w:multiLevelType w:val="hybridMultilevel"/>
    <w:tmpl w:val="4198D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6302B9"/>
    <w:multiLevelType w:val="hybridMultilevel"/>
    <w:tmpl w:val="44D40EAC"/>
    <w:lvl w:ilvl="0" w:tplc="DBBC7462">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FB48BC"/>
    <w:multiLevelType w:val="hybridMultilevel"/>
    <w:tmpl w:val="9138A502"/>
    <w:lvl w:ilvl="0" w:tplc="4B0EC628">
      <w:start w:val="2"/>
      <w:numFmt w:val="decimal"/>
      <w:lvlText w:val="%1."/>
      <w:lvlJc w:val="left"/>
      <w:pPr>
        <w:ind w:left="720" w:hanging="360"/>
      </w:pPr>
      <w:rPr>
        <w:rFonts w:eastAsiaTheme="majorEastAsia"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1D02DD"/>
    <w:multiLevelType w:val="hybridMultilevel"/>
    <w:tmpl w:val="F540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2F39C6"/>
    <w:multiLevelType w:val="hybridMultilevel"/>
    <w:tmpl w:val="2A3E0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FB299E"/>
    <w:multiLevelType w:val="hybridMultilevel"/>
    <w:tmpl w:val="AF340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69755F"/>
    <w:multiLevelType w:val="hybridMultilevel"/>
    <w:tmpl w:val="0D8AB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4656A4"/>
    <w:multiLevelType w:val="hybridMultilevel"/>
    <w:tmpl w:val="77A09C46"/>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76030B"/>
    <w:multiLevelType w:val="hybridMultilevel"/>
    <w:tmpl w:val="CC6E4DB8"/>
    <w:lvl w:ilvl="0" w:tplc="AA58A504">
      <w:start w:val="1"/>
      <w:numFmt w:val="decimal"/>
      <w:lvlText w:val="%1."/>
      <w:lvlJc w:val="left"/>
      <w:pPr>
        <w:ind w:left="720" w:hanging="360"/>
      </w:pPr>
      <w:rPr>
        <w:rFonts w:eastAsiaTheme="majorEastAsia"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1D15C6"/>
    <w:multiLevelType w:val="hybridMultilevel"/>
    <w:tmpl w:val="F128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D7791E"/>
    <w:multiLevelType w:val="hybridMultilevel"/>
    <w:tmpl w:val="A2C4C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3E678E"/>
    <w:multiLevelType w:val="hybridMultilevel"/>
    <w:tmpl w:val="6BA62C08"/>
    <w:lvl w:ilvl="0" w:tplc="06346A24">
      <w:start w:val="1"/>
      <w:numFmt w:val="decimal"/>
      <w:lvlText w:val="%1."/>
      <w:lvlJc w:val="left"/>
      <w:pPr>
        <w:ind w:left="720" w:hanging="360"/>
      </w:pPr>
      <w:rPr>
        <w:rFonts w:ascii="Times New Roman" w:hAnsi="Times New Roman" w:cs="Times New Roman" w:hint="default"/>
        <w:color w:val="FF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13"/>
  </w:num>
  <w:num w:numId="4">
    <w:abstractNumId w:val="17"/>
  </w:num>
  <w:num w:numId="5">
    <w:abstractNumId w:val="15"/>
  </w:num>
  <w:num w:numId="6">
    <w:abstractNumId w:val="5"/>
  </w:num>
  <w:num w:numId="7">
    <w:abstractNumId w:val="4"/>
  </w:num>
  <w:num w:numId="8">
    <w:abstractNumId w:val="3"/>
  </w:num>
  <w:num w:numId="9">
    <w:abstractNumId w:val="12"/>
  </w:num>
  <w:num w:numId="10">
    <w:abstractNumId w:val="2"/>
  </w:num>
  <w:num w:numId="11">
    <w:abstractNumId w:val="7"/>
  </w:num>
  <w:num w:numId="12">
    <w:abstractNumId w:val="11"/>
  </w:num>
  <w:num w:numId="13">
    <w:abstractNumId w:val="14"/>
  </w:num>
  <w:num w:numId="14">
    <w:abstractNumId w:val="18"/>
  </w:num>
  <w:num w:numId="15">
    <w:abstractNumId w:val="9"/>
  </w:num>
  <w:num w:numId="16">
    <w:abstractNumId w:val="0"/>
  </w:num>
  <w:num w:numId="17">
    <w:abstractNumId w:val="8"/>
  </w:num>
  <w:num w:numId="18">
    <w:abstractNumId w:val="1"/>
  </w:num>
  <w:num w:numId="19">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BFD"/>
    <w:rsid w:val="00015784"/>
    <w:rsid w:val="0008506D"/>
    <w:rsid w:val="001D292F"/>
    <w:rsid w:val="002C127F"/>
    <w:rsid w:val="00324C80"/>
    <w:rsid w:val="00365208"/>
    <w:rsid w:val="00372C42"/>
    <w:rsid w:val="00397215"/>
    <w:rsid w:val="003D3A67"/>
    <w:rsid w:val="004011D0"/>
    <w:rsid w:val="004F0FF2"/>
    <w:rsid w:val="00501CF6"/>
    <w:rsid w:val="00546677"/>
    <w:rsid w:val="006C45DF"/>
    <w:rsid w:val="00705D14"/>
    <w:rsid w:val="00785759"/>
    <w:rsid w:val="00805D26"/>
    <w:rsid w:val="00941F73"/>
    <w:rsid w:val="00955A95"/>
    <w:rsid w:val="00A32BFD"/>
    <w:rsid w:val="00AC523D"/>
    <w:rsid w:val="00AE396E"/>
    <w:rsid w:val="00B35ED6"/>
    <w:rsid w:val="00C07586"/>
    <w:rsid w:val="00CE5FF8"/>
    <w:rsid w:val="00D05167"/>
    <w:rsid w:val="00D73379"/>
    <w:rsid w:val="00D943FE"/>
    <w:rsid w:val="00DD1C0B"/>
    <w:rsid w:val="00DE2559"/>
    <w:rsid w:val="00E52CCD"/>
    <w:rsid w:val="00EA5B55"/>
    <w:rsid w:val="00EF60EC"/>
    <w:rsid w:val="00F1327C"/>
    <w:rsid w:val="00F7044C"/>
    <w:rsid w:val="00FA173E"/>
    <w:rsid w:val="00FE4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7337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32B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2B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32BF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72C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2BF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2BF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A32BF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32B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32BFD"/>
    <w:pPr>
      <w:ind w:left="720"/>
      <w:contextualSpacing/>
    </w:pPr>
  </w:style>
  <w:style w:type="character" w:styleId="Strong">
    <w:name w:val="Strong"/>
    <w:basedOn w:val="DefaultParagraphFont"/>
    <w:uiPriority w:val="22"/>
    <w:qFormat/>
    <w:rsid w:val="00A32BFD"/>
    <w:rPr>
      <w:b/>
      <w:bCs/>
    </w:rPr>
  </w:style>
  <w:style w:type="paragraph" w:styleId="BalloonText">
    <w:name w:val="Balloon Text"/>
    <w:basedOn w:val="Normal"/>
    <w:link w:val="BalloonTextChar"/>
    <w:uiPriority w:val="99"/>
    <w:semiHidden/>
    <w:unhideWhenUsed/>
    <w:rsid w:val="00A32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2BFD"/>
    <w:rPr>
      <w:rFonts w:ascii="Tahoma" w:hAnsi="Tahoma" w:cs="Tahoma"/>
      <w:sz w:val="16"/>
      <w:szCs w:val="16"/>
    </w:rPr>
  </w:style>
  <w:style w:type="character" w:styleId="Emphasis">
    <w:name w:val="Emphasis"/>
    <w:basedOn w:val="DefaultParagraphFont"/>
    <w:uiPriority w:val="20"/>
    <w:qFormat/>
    <w:rsid w:val="00A32BFD"/>
    <w:rPr>
      <w:i/>
      <w:iCs/>
    </w:rPr>
  </w:style>
  <w:style w:type="character" w:customStyle="1" w:styleId="apple-converted-space">
    <w:name w:val="apple-converted-space"/>
    <w:basedOn w:val="DefaultParagraphFont"/>
    <w:rsid w:val="00A32BFD"/>
  </w:style>
  <w:style w:type="paragraph" w:styleId="NormalWeb">
    <w:name w:val="Normal (Web)"/>
    <w:basedOn w:val="Normal"/>
    <w:uiPriority w:val="99"/>
    <w:unhideWhenUsed/>
    <w:rsid w:val="00A32BF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A32BFD"/>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785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5759"/>
  </w:style>
  <w:style w:type="paragraph" w:styleId="Footer">
    <w:name w:val="footer"/>
    <w:basedOn w:val="Normal"/>
    <w:link w:val="FooterChar"/>
    <w:uiPriority w:val="99"/>
    <w:unhideWhenUsed/>
    <w:rsid w:val="00785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5759"/>
  </w:style>
  <w:style w:type="paragraph" w:styleId="FootnoteText">
    <w:name w:val="footnote text"/>
    <w:basedOn w:val="Normal"/>
    <w:link w:val="FootnoteTextChar"/>
    <w:uiPriority w:val="99"/>
    <w:semiHidden/>
    <w:unhideWhenUsed/>
    <w:rsid w:val="007857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59"/>
    <w:rPr>
      <w:sz w:val="20"/>
      <w:szCs w:val="20"/>
    </w:rPr>
  </w:style>
  <w:style w:type="character" w:styleId="FootnoteReference">
    <w:name w:val="footnote reference"/>
    <w:basedOn w:val="DefaultParagraphFont"/>
    <w:uiPriority w:val="99"/>
    <w:semiHidden/>
    <w:unhideWhenUsed/>
    <w:rsid w:val="00785759"/>
    <w:rPr>
      <w:vertAlign w:val="superscript"/>
    </w:rPr>
  </w:style>
  <w:style w:type="character" w:styleId="Hyperlink">
    <w:name w:val="Hyperlink"/>
    <w:basedOn w:val="DefaultParagraphFont"/>
    <w:uiPriority w:val="99"/>
    <w:unhideWhenUsed/>
    <w:rsid w:val="00785759"/>
    <w:rPr>
      <w:color w:val="0000FF" w:themeColor="hyperlink"/>
      <w:u w:val="single"/>
    </w:rPr>
  </w:style>
  <w:style w:type="character" w:styleId="FollowedHyperlink">
    <w:name w:val="FollowedHyperlink"/>
    <w:basedOn w:val="DefaultParagraphFont"/>
    <w:uiPriority w:val="99"/>
    <w:semiHidden/>
    <w:unhideWhenUsed/>
    <w:rsid w:val="00372C42"/>
    <w:rPr>
      <w:color w:val="800080" w:themeColor="followedHyperlink"/>
      <w:u w:val="single"/>
    </w:rPr>
  </w:style>
  <w:style w:type="character" w:customStyle="1" w:styleId="Heading4Char">
    <w:name w:val="Heading 4 Char"/>
    <w:basedOn w:val="DefaultParagraphFont"/>
    <w:link w:val="Heading4"/>
    <w:uiPriority w:val="9"/>
    <w:semiHidden/>
    <w:rsid w:val="00372C42"/>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FE4D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733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73115">
      <w:bodyDiv w:val="1"/>
      <w:marLeft w:val="0"/>
      <w:marRight w:val="0"/>
      <w:marTop w:val="0"/>
      <w:marBottom w:val="0"/>
      <w:divBdr>
        <w:top w:val="none" w:sz="0" w:space="0" w:color="auto"/>
        <w:left w:val="none" w:sz="0" w:space="0" w:color="auto"/>
        <w:bottom w:val="none" w:sz="0" w:space="0" w:color="auto"/>
        <w:right w:val="none" w:sz="0" w:space="0" w:color="auto"/>
      </w:divBdr>
    </w:div>
    <w:div w:id="354160650">
      <w:bodyDiv w:val="1"/>
      <w:marLeft w:val="0"/>
      <w:marRight w:val="0"/>
      <w:marTop w:val="0"/>
      <w:marBottom w:val="0"/>
      <w:divBdr>
        <w:top w:val="none" w:sz="0" w:space="0" w:color="auto"/>
        <w:left w:val="none" w:sz="0" w:space="0" w:color="auto"/>
        <w:bottom w:val="none" w:sz="0" w:space="0" w:color="auto"/>
        <w:right w:val="none" w:sz="0" w:space="0" w:color="auto"/>
      </w:divBdr>
    </w:div>
    <w:div w:id="427893056">
      <w:bodyDiv w:val="1"/>
      <w:marLeft w:val="0"/>
      <w:marRight w:val="0"/>
      <w:marTop w:val="0"/>
      <w:marBottom w:val="0"/>
      <w:divBdr>
        <w:top w:val="none" w:sz="0" w:space="0" w:color="auto"/>
        <w:left w:val="none" w:sz="0" w:space="0" w:color="auto"/>
        <w:bottom w:val="none" w:sz="0" w:space="0" w:color="auto"/>
        <w:right w:val="none" w:sz="0" w:space="0" w:color="auto"/>
      </w:divBdr>
    </w:div>
    <w:div w:id="541555538">
      <w:bodyDiv w:val="1"/>
      <w:marLeft w:val="0"/>
      <w:marRight w:val="0"/>
      <w:marTop w:val="0"/>
      <w:marBottom w:val="0"/>
      <w:divBdr>
        <w:top w:val="none" w:sz="0" w:space="0" w:color="auto"/>
        <w:left w:val="none" w:sz="0" w:space="0" w:color="auto"/>
        <w:bottom w:val="none" w:sz="0" w:space="0" w:color="auto"/>
        <w:right w:val="none" w:sz="0" w:space="0" w:color="auto"/>
      </w:divBdr>
    </w:div>
    <w:div w:id="606353555">
      <w:bodyDiv w:val="1"/>
      <w:marLeft w:val="0"/>
      <w:marRight w:val="0"/>
      <w:marTop w:val="0"/>
      <w:marBottom w:val="0"/>
      <w:divBdr>
        <w:top w:val="none" w:sz="0" w:space="0" w:color="auto"/>
        <w:left w:val="none" w:sz="0" w:space="0" w:color="auto"/>
        <w:bottom w:val="none" w:sz="0" w:space="0" w:color="auto"/>
        <w:right w:val="none" w:sz="0" w:space="0" w:color="auto"/>
      </w:divBdr>
    </w:div>
    <w:div w:id="879124213">
      <w:bodyDiv w:val="1"/>
      <w:marLeft w:val="0"/>
      <w:marRight w:val="0"/>
      <w:marTop w:val="0"/>
      <w:marBottom w:val="0"/>
      <w:divBdr>
        <w:top w:val="none" w:sz="0" w:space="0" w:color="auto"/>
        <w:left w:val="none" w:sz="0" w:space="0" w:color="auto"/>
        <w:bottom w:val="none" w:sz="0" w:space="0" w:color="auto"/>
        <w:right w:val="none" w:sz="0" w:space="0" w:color="auto"/>
      </w:divBdr>
    </w:div>
    <w:div w:id="958491978">
      <w:bodyDiv w:val="1"/>
      <w:marLeft w:val="0"/>
      <w:marRight w:val="0"/>
      <w:marTop w:val="0"/>
      <w:marBottom w:val="0"/>
      <w:divBdr>
        <w:top w:val="none" w:sz="0" w:space="0" w:color="auto"/>
        <w:left w:val="none" w:sz="0" w:space="0" w:color="auto"/>
        <w:bottom w:val="none" w:sz="0" w:space="0" w:color="auto"/>
        <w:right w:val="none" w:sz="0" w:space="0" w:color="auto"/>
      </w:divBdr>
    </w:div>
    <w:div w:id="1096824376">
      <w:bodyDiv w:val="1"/>
      <w:marLeft w:val="0"/>
      <w:marRight w:val="0"/>
      <w:marTop w:val="0"/>
      <w:marBottom w:val="0"/>
      <w:divBdr>
        <w:top w:val="none" w:sz="0" w:space="0" w:color="auto"/>
        <w:left w:val="none" w:sz="0" w:space="0" w:color="auto"/>
        <w:bottom w:val="none" w:sz="0" w:space="0" w:color="auto"/>
        <w:right w:val="none" w:sz="0" w:space="0" w:color="auto"/>
      </w:divBdr>
    </w:div>
    <w:div w:id="1105731022">
      <w:bodyDiv w:val="1"/>
      <w:marLeft w:val="0"/>
      <w:marRight w:val="0"/>
      <w:marTop w:val="0"/>
      <w:marBottom w:val="0"/>
      <w:divBdr>
        <w:top w:val="none" w:sz="0" w:space="0" w:color="auto"/>
        <w:left w:val="none" w:sz="0" w:space="0" w:color="auto"/>
        <w:bottom w:val="none" w:sz="0" w:space="0" w:color="auto"/>
        <w:right w:val="none" w:sz="0" w:space="0" w:color="auto"/>
      </w:divBdr>
    </w:div>
    <w:div w:id="1107315706">
      <w:bodyDiv w:val="1"/>
      <w:marLeft w:val="0"/>
      <w:marRight w:val="0"/>
      <w:marTop w:val="0"/>
      <w:marBottom w:val="0"/>
      <w:divBdr>
        <w:top w:val="none" w:sz="0" w:space="0" w:color="auto"/>
        <w:left w:val="none" w:sz="0" w:space="0" w:color="auto"/>
        <w:bottom w:val="none" w:sz="0" w:space="0" w:color="auto"/>
        <w:right w:val="none" w:sz="0" w:space="0" w:color="auto"/>
      </w:divBdr>
    </w:div>
    <w:div w:id="1342702421">
      <w:bodyDiv w:val="1"/>
      <w:marLeft w:val="0"/>
      <w:marRight w:val="0"/>
      <w:marTop w:val="0"/>
      <w:marBottom w:val="0"/>
      <w:divBdr>
        <w:top w:val="none" w:sz="0" w:space="0" w:color="auto"/>
        <w:left w:val="none" w:sz="0" w:space="0" w:color="auto"/>
        <w:bottom w:val="none" w:sz="0" w:space="0" w:color="auto"/>
        <w:right w:val="none" w:sz="0" w:space="0" w:color="auto"/>
      </w:divBdr>
    </w:div>
    <w:div w:id="1591549563">
      <w:bodyDiv w:val="1"/>
      <w:marLeft w:val="0"/>
      <w:marRight w:val="0"/>
      <w:marTop w:val="0"/>
      <w:marBottom w:val="0"/>
      <w:divBdr>
        <w:top w:val="none" w:sz="0" w:space="0" w:color="auto"/>
        <w:left w:val="none" w:sz="0" w:space="0" w:color="auto"/>
        <w:bottom w:val="none" w:sz="0" w:space="0" w:color="auto"/>
        <w:right w:val="none" w:sz="0" w:space="0" w:color="auto"/>
      </w:divBdr>
    </w:div>
    <w:div w:id="1872960194">
      <w:bodyDiv w:val="1"/>
      <w:marLeft w:val="0"/>
      <w:marRight w:val="0"/>
      <w:marTop w:val="0"/>
      <w:marBottom w:val="0"/>
      <w:divBdr>
        <w:top w:val="none" w:sz="0" w:space="0" w:color="auto"/>
        <w:left w:val="none" w:sz="0" w:space="0" w:color="auto"/>
        <w:bottom w:val="none" w:sz="0" w:space="0" w:color="auto"/>
        <w:right w:val="none" w:sz="0" w:space="0" w:color="auto"/>
      </w:divBdr>
    </w:div>
    <w:div w:id="1887445430">
      <w:bodyDiv w:val="1"/>
      <w:marLeft w:val="0"/>
      <w:marRight w:val="0"/>
      <w:marTop w:val="0"/>
      <w:marBottom w:val="0"/>
      <w:divBdr>
        <w:top w:val="none" w:sz="0" w:space="0" w:color="auto"/>
        <w:left w:val="none" w:sz="0" w:space="0" w:color="auto"/>
        <w:bottom w:val="none" w:sz="0" w:space="0" w:color="auto"/>
        <w:right w:val="none" w:sz="0" w:space="0" w:color="auto"/>
      </w:divBdr>
    </w:div>
    <w:div w:id="196608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tanford.edu/~boyd/cvxboo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imtk-confluence.stanford.edu:8080/display/OpenSim/Tutorial+3+-+Scaling%2C+Inverse+Kinematics%2C+and+Inverse+Dyna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D3711-6BC5-41A1-8548-277862B60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6</Pages>
  <Words>2104</Words>
  <Characters>11995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Gannon University</Company>
  <LinksUpToDate>false</LinksUpToDate>
  <CharactersWithSpaces>14071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Schmitz, Anne M</dc:creator>
  <cp:lastModifiedBy>PC_Tech</cp:lastModifiedBy>
  <cp:revision>33</cp:revision>
  <dcterms:created xsi:type="dcterms:W3CDTF">2014-09-25T20:13:00Z</dcterms:created>
  <dcterms:modified xsi:type="dcterms:W3CDTF">2014-11-18T20:54:00Z</dcterms:modified>
</cp:coreProperties>
</file>