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C44FF19" w14:textId="2B81C6F9" w:rsidR="00A86B9E" w:rsidRPr="00A72C1B" w:rsidRDefault="002218DB">
      <w:pPr>
        <w:jc w:val="center"/>
        <w:rPr>
          <w:b/>
          <w:sz w:val="32"/>
          <w:szCs w:val="32"/>
        </w:rPr>
      </w:pPr>
      <w:r>
        <w:rPr>
          <w:b/>
          <w:sz w:val="32"/>
          <w:szCs w:val="32"/>
        </w:rPr>
        <w:t xml:space="preserve">Motion Analyst 2D </w:t>
      </w:r>
      <w:r w:rsidR="00636C6E">
        <w:rPr>
          <w:b/>
          <w:sz w:val="32"/>
          <w:szCs w:val="32"/>
        </w:rPr>
        <w:t xml:space="preserve">Version </w:t>
      </w:r>
      <w:r w:rsidR="00FB4FD8">
        <w:rPr>
          <w:b/>
          <w:sz w:val="32"/>
          <w:szCs w:val="32"/>
        </w:rPr>
        <w:t>2.0</w:t>
      </w:r>
      <w:r w:rsidR="005F580E">
        <w:rPr>
          <w:b/>
          <w:sz w:val="32"/>
          <w:szCs w:val="32"/>
        </w:rPr>
        <w:t xml:space="preserve"> </w:t>
      </w:r>
      <w:r>
        <w:rPr>
          <w:b/>
          <w:sz w:val="32"/>
          <w:szCs w:val="32"/>
        </w:rPr>
        <w:t>Help Documentation</w:t>
      </w:r>
    </w:p>
    <w:p w14:paraId="0DFB5002" w14:textId="2BFAC490" w:rsidR="00A72C1B" w:rsidRPr="00490993" w:rsidRDefault="00A72C1B" w:rsidP="00A72C1B">
      <w:pPr>
        <w:jc w:val="center"/>
        <w:rPr>
          <w:i/>
        </w:rPr>
      </w:pPr>
      <w:r w:rsidRPr="00490993">
        <w:rPr>
          <w:i/>
        </w:rPr>
        <w:t xml:space="preserve">Rev </w:t>
      </w:r>
      <w:r w:rsidR="00FB4FD8">
        <w:rPr>
          <w:i/>
        </w:rPr>
        <w:t>2.0</w:t>
      </w:r>
    </w:p>
    <w:p w14:paraId="50E0B797" w14:textId="77777777" w:rsidR="00111615" w:rsidRDefault="00A72C1B" w:rsidP="00A72C1B">
      <w:pPr>
        <w:rPr>
          <w:noProof/>
        </w:rPr>
      </w:pPr>
      <w:r w:rsidRPr="00F83C5E">
        <w:rPr>
          <w:sz w:val="28"/>
          <w:szCs w:val="28"/>
          <w:u w:val="single"/>
        </w:rPr>
        <w:t>Table of Contents</w:t>
      </w:r>
      <w:r>
        <w:fldChar w:fldCharType="begin"/>
      </w:r>
      <w:r>
        <w:instrText xml:space="preserve"> TOC \o "1-3" \h \z \u </w:instrText>
      </w:r>
      <w:r>
        <w:fldChar w:fldCharType="separate"/>
      </w:r>
    </w:p>
    <w:p w14:paraId="57EFFDDD" w14:textId="75820C5A" w:rsidR="00111615" w:rsidRDefault="00111615">
      <w:pPr>
        <w:pStyle w:val="TOC1"/>
        <w:tabs>
          <w:tab w:val="left" w:pos="44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399" w:history="1">
        <w:r w:rsidRPr="00A87521">
          <w:rPr>
            <w:rStyle w:val="Hyperlink"/>
            <w:noProof/>
          </w:rPr>
          <w:t>1</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Revision History</w:t>
        </w:r>
        <w:r>
          <w:rPr>
            <w:noProof/>
            <w:webHidden/>
          </w:rPr>
          <w:tab/>
        </w:r>
        <w:r>
          <w:rPr>
            <w:noProof/>
            <w:webHidden/>
          </w:rPr>
          <w:fldChar w:fldCharType="begin"/>
        </w:r>
        <w:r>
          <w:rPr>
            <w:noProof/>
            <w:webHidden/>
          </w:rPr>
          <w:instrText xml:space="preserve"> PAGEREF _Toc149912399 \h </w:instrText>
        </w:r>
        <w:r>
          <w:rPr>
            <w:noProof/>
            <w:webHidden/>
          </w:rPr>
        </w:r>
        <w:r>
          <w:rPr>
            <w:noProof/>
            <w:webHidden/>
          </w:rPr>
          <w:fldChar w:fldCharType="separate"/>
        </w:r>
        <w:r>
          <w:rPr>
            <w:noProof/>
            <w:webHidden/>
          </w:rPr>
          <w:t>1</w:t>
        </w:r>
        <w:r>
          <w:rPr>
            <w:noProof/>
            <w:webHidden/>
          </w:rPr>
          <w:fldChar w:fldCharType="end"/>
        </w:r>
      </w:hyperlink>
    </w:p>
    <w:p w14:paraId="2CEADCB4" w14:textId="6202C6F6" w:rsidR="00111615" w:rsidRDefault="00111615">
      <w:pPr>
        <w:pStyle w:val="TOC1"/>
        <w:tabs>
          <w:tab w:val="left" w:pos="44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00" w:history="1">
        <w:r w:rsidRPr="00A87521">
          <w:rPr>
            <w:rStyle w:val="Hyperlink"/>
            <w:noProof/>
          </w:rPr>
          <w:t>2</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Purpose</w:t>
        </w:r>
        <w:r>
          <w:rPr>
            <w:noProof/>
            <w:webHidden/>
          </w:rPr>
          <w:tab/>
        </w:r>
        <w:r>
          <w:rPr>
            <w:noProof/>
            <w:webHidden/>
          </w:rPr>
          <w:fldChar w:fldCharType="begin"/>
        </w:r>
        <w:r>
          <w:rPr>
            <w:noProof/>
            <w:webHidden/>
          </w:rPr>
          <w:instrText xml:space="preserve"> PAGEREF _Toc149912400 \h </w:instrText>
        </w:r>
        <w:r>
          <w:rPr>
            <w:noProof/>
            <w:webHidden/>
          </w:rPr>
        </w:r>
        <w:r>
          <w:rPr>
            <w:noProof/>
            <w:webHidden/>
          </w:rPr>
          <w:fldChar w:fldCharType="separate"/>
        </w:r>
        <w:r>
          <w:rPr>
            <w:noProof/>
            <w:webHidden/>
          </w:rPr>
          <w:t>1</w:t>
        </w:r>
        <w:r>
          <w:rPr>
            <w:noProof/>
            <w:webHidden/>
          </w:rPr>
          <w:fldChar w:fldCharType="end"/>
        </w:r>
      </w:hyperlink>
    </w:p>
    <w:p w14:paraId="4921C1ED" w14:textId="115E0507" w:rsidR="00111615" w:rsidRDefault="00111615">
      <w:pPr>
        <w:pStyle w:val="TOC1"/>
        <w:tabs>
          <w:tab w:val="left" w:pos="44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01" w:history="1">
        <w:r w:rsidRPr="00A87521">
          <w:rPr>
            <w:rStyle w:val="Hyperlink"/>
            <w:noProof/>
          </w:rPr>
          <w:t>3</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Using the Program</w:t>
        </w:r>
        <w:r>
          <w:rPr>
            <w:noProof/>
            <w:webHidden/>
          </w:rPr>
          <w:tab/>
        </w:r>
        <w:r>
          <w:rPr>
            <w:noProof/>
            <w:webHidden/>
          </w:rPr>
          <w:fldChar w:fldCharType="begin"/>
        </w:r>
        <w:r>
          <w:rPr>
            <w:noProof/>
            <w:webHidden/>
          </w:rPr>
          <w:instrText xml:space="preserve"> PAGEREF _Toc149912401 \h </w:instrText>
        </w:r>
        <w:r>
          <w:rPr>
            <w:noProof/>
            <w:webHidden/>
          </w:rPr>
        </w:r>
        <w:r>
          <w:rPr>
            <w:noProof/>
            <w:webHidden/>
          </w:rPr>
          <w:fldChar w:fldCharType="separate"/>
        </w:r>
        <w:r>
          <w:rPr>
            <w:noProof/>
            <w:webHidden/>
          </w:rPr>
          <w:t>2</w:t>
        </w:r>
        <w:r>
          <w:rPr>
            <w:noProof/>
            <w:webHidden/>
          </w:rPr>
          <w:fldChar w:fldCharType="end"/>
        </w:r>
      </w:hyperlink>
    </w:p>
    <w:p w14:paraId="2F198773" w14:textId="1033586C" w:rsidR="00111615" w:rsidRDefault="00111615">
      <w:pPr>
        <w:pStyle w:val="TOC2"/>
        <w:tabs>
          <w:tab w:val="left" w:pos="88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02" w:history="1">
        <w:r w:rsidRPr="00A87521">
          <w:rPr>
            <w:rStyle w:val="Hyperlink"/>
            <w:noProof/>
          </w:rPr>
          <w:t>3.1</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Getting Started</w:t>
        </w:r>
        <w:r>
          <w:rPr>
            <w:noProof/>
            <w:webHidden/>
          </w:rPr>
          <w:tab/>
        </w:r>
        <w:r>
          <w:rPr>
            <w:noProof/>
            <w:webHidden/>
          </w:rPr>
          <w:fldChar w:fldCharType="begin"/>
        </w:r>
        <w:r>
          <w:rPr>
            <w:noProof/>
            <w:webHidden/>
          </w:rPr>
          <w:instrText xml:space="preserve"> PAGEREF _Toc149912402 \h </w:instrText>
        </w:r>
        <w:r>
          <w:rPr>
            <w:noProof/>
            <w:webHidden/>
          </w:rPr>
        </w:r>
        <w:r>
          <w:rPr>
            <w:noProof/>
            <w:webHidden/>
          </w:rPr>
          <w:fldChar w:fldCharType="separate"/>
        </w:r>
        <w:r>
          <w:rPr>
            <w:noProof/>
            <w:webHidden/>
          </w:rPr>
          <w:t>2</w:t>
        </w:r>
        <w:r>
          <w:rPr>
            <w:noProof/>
            <w:webHidden/>
          </w:rPr>
          <w:fldChar w:fldCharType="end"/>
        </w:r>
      </w:hyperlink>
    </w:p>
    <w:p w14:paraId="016E2544" w14:textId="0AD32AC6" w:rsidR="00111615" w:rsidRDefault="00111615">
      <w:pPr>
        <w:pStyle w:val="TOC2"/>
        <w:tabs>
          <w:tab w:val="left" w:pos="88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03" w:history="1">
        <w:r w:rsidRPr="00A87521">
          <w:rPr>
            <w:rStyle w:val="Hyperlink"/>
            <w:noProof/>
          </w:rPr>
          <w:t>3.2</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Image Control</w:t>
        </w:r>
        <w:r>
          <w:rPr>
            <w:noProof/>
            <w:webHidden/>
          </w:rPr>
          <w:tab/>
        </w:r>
        <w:r>
          <w:rPr>
            <w:noProof/>
            <w:webHidden/>
          </w:rPr>
          <w:fldChar w:fldCharType="begin"/>
        </w:r>
        <w:r>
          <w:rPr>
            <w:noProof/>
            <w:webHidden/>
          </w:rPr>
          <w:instrText xml:space="preserve"> PAGEREF _Toc149912403 \h </w:instrText>
        </w:r>
        <w:r>
          <w:rPr>
            <w:noProof/>
            <w:webHidden/>
          </w:rPr>
        </w:r>
        <w:r>
          <w:rPr>
            <w:noProof/>
            <w:webHidden/>
          </w:rPr>
          <w:fldChar w:fldCharType="separate"/>
        </w:r>
        <w:r>
          <w:rPr>
            <w:noProof/>
            <w:webHidden/>
          </w:rPr>
          <w:t>3</w:t>
        </w:r>
        <w:r>
          <w:rPr>
            <w:noProof/>
            <w:webHidden/>
          </w:rPr>
          <w:fldChar w:fldCharType="end"/>
        </w:r>
      </w:hyperlink>
    </w:p>
    <w:p w14:paraId="7998570D" w14:textId="663E5D7C" w:rsidR="00111615" w:rsidRDefault="00111615">
      <w:pPr>
        <w:pStyle w:val="TOC2"/>
        <w:tabs>
          <w:tab w:val="left" w:pos="88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04" w:history="1">
        <w:r w:rsidRPr="00A87521">
          <w:rPr>
            <w:rStyle w:val="Hyperlink"/>
            <w:noProof/>
          </w:rPr>
          <w:t>3.3</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Marker Locations</w:t>
        </w:r>
        <w:r>
          <w:rPr>
            <w:noProof/>
            <w:webHidden/>
          </w:rPr>
          <w:tab/>
        </w:r>
        <w:r>
          <w:rPr>
            <w:noProof/>
            <w:webHidden/>
          </w:rPr>
          <w:fldChar w:fldCharType="begin"/>
        </w:r>
        <w:r>
          <w:rPr>
            <w:noProof/>
            <w:webHidden/>
          </w:rPr>
          <w:instrText xml:space="preserve"> PAGEREF _Toc149912404 \h </w:instrText>
        </w:r>
        <w:r>
          <w:rPr>
            <w:noProof/>
            <w:webHidden/>
          </w:rPr>
        </w:r>
        <w:r>
          <w:rPr>
            <w:noProof/>
            <w:webHidden/>
          </w:rPr>
          <w:fldChar w:fldCharType="separate"/>
        </w:r>
        <w:r>
          <w:rPr>
            <w:noProof/>
            <w:webHidden/>
          </w:rPr>
          <w:t>4</w:t>
        </w:r>
        <w:r>
          <w:rPr>
            <w:noProof/>
            <w:webHidden/>
          </w:rPr>
          <w:fldChar w:fldCharType="end"/>
        </w:r>
      </w:hyperlink>
    </w:p>
    <w:p w14:paraId="64507426" w14:textId="286A419C" w:rsidR="00111615" w:rsidRDefault="00111615">
      <w:pPr>
        <w:pStyle w:val="TOC2"/>
        <w:tabs>
          <w:tab w:val="left" w:pos="88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05" w:history="1">
        <w:r w:rsidRPr="00A87521">
          <w:rPr>
            <w:rStyle w:val="Hyperlink"/>
            <w:noProof/>
          </w:rPr>
          <w:t>3.4</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Tracking Configuration</w:t>
        </w:r>
        <w:r>
          <w:rPr>
            <w:noProof/>
            <w:webHidden/>
          </w:rPr>
          <w:tab/>
        </w:r>
        <w:r>
          <w:rPr>
            <w:noProof/>
            <w:webHidden/>
          </w:rPr>
          <w:fldChar w:fldCharType="begin"/>
        </w:r>
        <w:r>
          <w:rPr>
            <w:noProof/>
            <w:webHidden/>
          </w:rPr>
          <w:instrText xml:space="preserve"> PAGEREF _Toc149912405 \h </w:instrText>
        </w:r>
        <w:r>
          <w:rPr>
            <w:noProof/>
            <w:webHidden/>
          </w:rPr>
        </w:r>
        <w:r>
          <w:rPr>
            <w:noProof/>
            <w:webHidden/>
          </w:rPr>
          <w:fldChar w:fldCharType="separate"/>
        </w:r>
        <w:r>
          <w:rPr>
            <w:noProof/>
            <w:webHidden/>
          </w:rPr>
          <w:t>6</w:t>
        </w:r>
        <w:r>
          <w:rPr>
            <w:noProof/>
            <w:webHidden/>
          </w:rPr>
          <w:fldChar w:fldCharType="end"/>
        </w:r>
      </w:hyperlink>
    </w:p>
    <w:p w14:paraId="7D84C6DE" w14:textId="7DB30C6E" w:rsidR="00111615" w:rsidRDefault="00111615">
      <w:pPr>
        <w:pStyle w:val="TOC2"/>
        <w:tabs>
          <w:tab w:val="left" w:pos="88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06" w:history="1">
        <w:r w:rsidRPr="00A87521">
          <w:rPr>
            <w:rStyle w:val="Hyperlink"/>
            <w:noProof/>
          </w:rPr>
          <w:t>3.5</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Program Control</w:t>
        </w:r>
        <w:r>
          <w:rPr>
            <w:noProof/>
            <w:webHidden/>
          </w:rPr>
          <w:tab/>
        </w:r>
        <w:r>
          <w:rPr>
            <w:noProof/>
            <w:webHidden/>
          </w:rPr>
          <w:fldChar w:fldCharType="begin"/>
        </w:r>
        <w:r>
          <w:rPr>
            <w:noProof/>
            <w:webHidden/>
          </w:rPr>
          <w:instrText xml:space="preserve"> PAGEREF _Toc149912406 \h </w:instrText>
        </w:r>
        <w:r>
          <w:rPr>
            <w:noProof/>
            <w:webHidden/>
          </w:rPr>
        </w:r>
        <w:r>
          <w:rPr>
            <w:noProof/>
            <w:webHidden/>
          </w:rPr>
          <w:fldChar w:fldCharType="separate"/>
        </w:r>
        <w:r>
          <w:rPr>
            <w:noProof/>
            <w:webHidden/>
          </w:rPr>
          <w:t>9</w:t>
        </w:r>
        <w:r>
          <w:rPr>
            <w:noProof/>
            <w:webHidden/>
          </w:rPr>
          <w:fldChar w:fldCharType="end"/>
        </w:r>
      </w:hyperlink>
    </w:p>
    <w:p w14:paraId="69CE3685" w14:textId="11D80F93" w:rsidR="00111615" w:rsidRDefault="00111615">
      <w:pPr>
        <w:pStyle w:val="TOC1"/>
        <w:tabs>
          <w:tab w:val="left" w:pos="44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07" w:history="1">
        <w:r w:rsidRPr="00A87521">
          <w:rPr>
            <w:rStyle w:val="Hyperlink"/>
            <w:noProof/>
          </w:rPr>
          <w:t>4</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Files</w:t>
        </w:r>
        <w:r>
          <w:rPr>
            <w:noProof/>
            <w:webHidden/>
          </w:rPr>
          <w:tab/>
        </w:r>
        <w:r>
          <w:rPr>
            <w:noProof/>
            <w:webHidden/>
          </w:rPr>
          <w:fldChar w:fldCharType="begin"/>
        </w:r>
        <w:r>
          <w:rPr>
            <w:noProof/>
            <w:webHidden/>
          </w:rPr>
          <w:instrText xml:space="preserve"> PAGEREF _Toc149912407 \h </w:instrText>
        </w:r>
        <w:r>
          <w:rPr>
            <w:noProof/>
            <w:webHidden/>
          </w:rPr>
        </w:r>
        <w:r>
          <w:rPr>
            <w:noProof/>
            <w:webHidden/>
          </w:rPr>
          <w:fldChar w:fldCharType="separate"/>
        </w:r>
        <w:r>
          <w:rPr>
            <w:noProof/>
            <w:webHidden/>
          </w:rPr>
          <w:t>11</w:t>
        </w:r>
        <w:r>
          <w:rPr>
            <w:noProof/>
            <w:webHidden/>
          </w:rPr>
          <w:fldChar w:fldCharType="end"/>
        </w:r>
      </w:hyperlink>
    </w:p>
    <w:p w14:paraId="270E8088" w14:textId="6B629839" w:rsidR="00111615" w:rsidRDefault="00111615">
      <w:pPr>
        <w:pStyle w:val="TOC2"/>
        <w:tabs>
          <w:tab w:val="left" w:pos="88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08" w:history="1">
        <w:r w:rsidRPr="00A87521">
          <w:rPr>
            <w:rStyle w:val="Hyperlink"/>
            <w:noProof/>
          </w:rPr>
          <w:t>4.1</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Control File</w:t>
        </w:r>
        <w:r>
          <w:rPr>
            <w:noProof/>
            <w:webHidden/>
          </w:rPr>
          <w:tab/>
        </w:r>
        <w:r>
          <w:rPr>
            <w:noProof/>
            <w:webHidden/>
          </w:rPr>
          <w:fldChar w:fldCharType="begin"/>
        </w:r>
        <w:r>
          <w:rPr>
            <w:noProof/>
            <w:webHidden/>
          </w:rPr>
          <w:instrText xml:space="preserve"> PAGEREF _Toc149912408 \h </w:instrText>
        </w:r>
        <w:r>
          <w:rPr>
            <w:noProof/>
            <w:webHidden/>
          </w:rPr>
        </w:r>
        <w:r>
          <w:rPr>
            <w:noProof/>
            <w:webHidden/>
          </w:rPr>
          <w:fldChar w:fldCharType="separate"/>
        </w:r>
        <w:r>
          <w:rPr>
            <w:noProof/>
            <w:webHidden/>
          </w:rPr>
          <w:t>11</w:t>
        </w:r>
        <w:r>
          <w:rPr>
            <w:noProof/>
            <w:webHidden/>
          </w:rPr>
          <w:fldChar w:fldCharType="end"/>
        </w:r>
      </w:hyperlink>
    </w:p>
    <w:p w14:paraId="7265B0AD" w14:textId="50E44135" w:rsidR="00111615" w:rsidRDefault="00111615">
      <w:pPr>
        <w:pStyle w:val="TOC2"/>
        <w:tabs>
          <w:tab w:val="left" w:pos="88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09" w:history="1">
        <w:r w:rsidRPr="00A87521">
          <w:rPr>
            <w:rStyle w:val="Hyperlink"/>
            <w:noProof/>
          </w:rPr>
          <w:t>4.2</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Results File</w:t>
        </w:r>
        <w:r>
          <w:rPr>
            <w:noProof/>
            <w:webHidden/>
          </w:rPr>
          <w:tab/>
        </w:r>
        <w:r>
          <w:rPr>
            <w:noProof/>
            <w:webHidden/>
          </w:rPr>
          <w:fldChar w:fldCharType="begin"/>
        </w:r>
        <w:r>
          <w:rPr>
            <w:noProof/>
            <w:webHidden/>
          </w:rPr>
          <w:instrText xml:space="preserve"> PAGEREF _Toc149912409 \h </w:instrText>
        </w:r>
        <w:r>
          <w:rPr>
            <w:noProof/>
            <w:webHidden/>
          </w:rPr>
        </w:r>
        <w:r>
          <w:rPr>
            <w:noProof/>
            <w:webHidden/>
          </w:rPr>
          <w:fldChar w:fldCharType="separate"/>
        </w:r>
        <w:r>
          <w:rPr>
            <w:noProof/>
            <w:webHidden/>
          </w:rPr>
          <w:t>11</w:t>
        </w:r>
        <w:r>
          <w:rPr>
            <w:noProof/>
            <w:webHidden/>
          </w:rPr>
          <w:fldChar w:fldCharType="end"/>
        </w:r>
      </w:hyperlink>
    </w:p>
    <w:p w14:paraId="4237E3CB" w14:textId="3AFE22A0" w:rsidR="00111615" w:rsidRDefault="00111615">
      <w:pPr>
        <w:pStyle w:val="TOC2"/>
        <w:tabs>
          <w:tab w:val="left" w:pos="88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10" w:history="1">
        <w:r w:rsidRPr="00A87521">
          <w:rPr>
            <w:rStyle w:val="Hyperlink"/>
            <w:noProof/>
          </w:rPr>
          <w:t>4.3</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Results 2D File</w:t>
        </w:r>
        <w:r>
          <w:rPr>
            <w:noProof/>
            <w:webHidden/>
          </w:rPr>
          <w:tab/>
        </w:r>
        <w:r>
          <w:rPr>
            <w:noProof/>
            <w:webHidden/>
          </w:rPr>
          <w:fldChar w:fldCharType="begin"/>
        </w:r>
        <w:r>
          <w:rPr>
            <w:noProof/>
            <w:webHidden/>
          </w:rPr>
          <w:instrText xml:space="preserve"> PAGEREF _Toc149912410 \h </w:instrText>
        </w:r>
        <w:r>
          <w:rPr>
            <w:noProof/>
            <w:webHidden/>
          </w:rPr>
        </w:r>
        <w:r>
          <w:rPr>
            <w:noProof/>
            <w:webHidden/>
          </w:rPr>
          <w:fldChar w:fldCharType="separate"/>
        </w:r>
        <w:r>
          <w:rPr>
            <w:noProof/>
            <w:webHidden/>
          </w:rPr>
          <w:t>12</w:t>
        </w:r>
        <w:r>
          <w:rPr>
            <w:noProof/>
            <w:webHidden/>
          </w:rPr>
          <w:fldChar w:fldCharType="end"/>
        </w:r>
      </w:hyperlink>
    </w:p>
    <w:p w14:paraId="752AC1D4" w14:textId="4B2A904A" w:rsidR="00111615" w:rsidRDefault="00111615">
      <w:pPr>
        <w:pStyle w:val="TOC1"/>
        <w:tabs>
          <w:tab w:val="left" w:pos="44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11" w:history="1">
        <w:r w:rsidRPr="00A87521">
          <w:rPr>
            <w:rStyle w:val="Hyperlink"/>
            <w:noProof/>
          </w:rPr>
          <w:t>5</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Future Work</w:t>
        </w:r>
        <w:r>
          <w:rPr>
            <w:noProof/>
            <w:webHidden/>
          </w:rPr>
          <w:tab/>
        </w:r>
        <w:r>
          <w:rPr>
            <w:noProof/>
            <w:webHidden/>
          </w:rPr>
          <w:fldChar w:fldCharType="begin"/>
        </w:r>
        <w:r>
          <w:rPr>
            <w:noProof/>
            <w:webHidden/>
          </w:rPr>
          <w:instrText xml:space="preserve"> PAGEREF _Toc149912411 \h </w:instrText>
        </w:r>
        <w:r>
          <w:rPr>
            <w:noProof/>
            <w:webHidden/>
          </w:rPr>
        </w:r>
        <w:r>
          <w:rPr>
            <w:noProof/>
            <w:webHidden/>
          </w:rPr>
          <w:fldChar w:fldCharType="separate"/>
        </w:r>
        <w:r>
          <w:rPr>
            <w:noProof/>
            <w:webHidden/>
          </w:rPr>
          <w:t>13</w:t>
        </w:r>
        <w:r>
          <w:rPr>
            <w:noProof/>
            <w:webHidden/>
          </w:rPr>
          <w:fldChar w:fldCharType="end"/>
        </w:r>
      </w:hyperlink>
    </w:p>
    <w:p w14:paraId="045ACF1D" w14:textId="097F7580" w:rsidR="00111615" w:rsidRDefault="00111615">
      <w:pPr>
        <w:pStyle w:val="TOC2"/>
        <w:tabs>
          <w:tab w:val="left" w:pos="88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12" w:history="1">
        <w:r w:rsidRPr="00A87521">
          <w:rPr>
            <w:rStyle w:val="Hyperlink"/>
            <w:noProof/>
          </w:rPr>
          <w:t>5.1</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Known Bugs</w:t>
        </w:r>
        <w:r>
          <w:rPr>
            <w:noProof/>
            <w:webHidden/>
          </w:rPr>
          <w:tab/>
        </w:r>
        <w:r>
          <w:rPr>
            <w:noProof/>
            <w:webHidden/>
          </w:rPr>
          <w:fldChar w:fldCharType="begin"/>
        </w:r>
        <w:r>
          <w:rPr>
            <w:noProof/>
            <w:webHidden/>
          </w:rPr>
          <w:instrText xml:space="preserve"> PAGEREF _Toc149912412 \h </w:instrText>
        </w:r>
        <w:r>
          <w:rPr>
            <w:noProof/>
            <w:webHidden/>
          </w:rPr>
        </w:r>
        <w:r>
          <w:rPr>
            <w:noProof/>
            <w:webHidden/>
          </w:rPr>
          <w:fldChar w:fldCharType="separate"/>
        </w:r>
        <w:r>
          <w:rPr>
            <w:noProof/>
            <w:webHidden/>
          </w:rPr>
          <w:t>13</w:t>
        </w:r>
        <w:r>
          <w:rPr>
            <w:noProof/>
            <w:webHidden/>
          </w:rPr>
          <w:fldChar w:fldCharType="end"/>
        </w:r>
      </w:hyperlink>
    </w:p>
    <w:p w14:paraId="2AC850FF" w14:textId="5717D411" w:rsidR="00111615" w:rsidRDefault="00111615">
      <w:pPr>
        <w:pStyle w:val="TOC2"/>
        <w:tabs>
          <w:tab w:val="left" w:pos="880"/>
          <w:tab w:val="right" w:leader="dot" w:pos="8630"/>
        </w:tabs>
        <w:rPr>
          <w:rFonts w:asciiTheme="minorHAnsi" w:eastAsiaTheme="minorEastAsia" w:hAnsiTheme="minorHAnsi" w:cstheme="minorBidi"/>
          <w:noProof/>
          <w:kern w:val="2"/>
          <w:sz w:val="22"/>
          <w:szCs w:val="22"/>
          <w:lang w:eastAsia="en-US"/>
          <w14:ligatures w14:val="standardContextual"/>
        </w:rPr>
      </w:pPr>
      <w:hyperlink w:anchor="_Toc149912413" w:history="1">
        <w:r w:rsidRPr="00A87521">
          <w:rPr>
            <w:rStyle w:val="Hyperlink"/>
            <w:noProof/>
          </w:rPr>
          <w:t>5.2</w:t>
        </w:r>
        <w:r>
          <w:rPr>
            <w:rFonts w:asciiTheme="minorHAnsi" w:eastAsiaTheme="minorEastAsia" w:hAnsiTheme="minorHAnsi" w:cstheme="minorBidi"/>
            <w:noProof/>
            <w:kern w:val="2"/>
            <w:sz w:val="22"/>
            <w:szCs w:val="22"/>
            <w:lang w:eastAsia="en-US"/>
            <w14:ligatures w14:val="standardContextual"/>
          </w:rPr>
          <w:tab/>
        </w:r>
        <w:r w:rsidRPr="00A87521">
          <w:rPr>
            <w:rStyle w:val="Hyperlink"/>
            <w:noProof/>
          </w:rPr>
          <w:t>Limitations</w:t>
        </w:r>
        <w:r>
          <w:rPr>
            <w:noProof/>
            <w:webHidden/>
          </w:rPr>
          <w:tab/>
        </w:r>
        <w:r>
          <w:rPr>
            <w:noProof/>
            <w:webHidden/>
          </w:rPr>
          <w:fldChar w:fldCharType="begin"/>
        </w:r>
        <w:r>
          <w:rPr>
            <w:noProof/>
            <w:webHidden/>
          </w:rPr>
          <w:instrText xml:space="preserve"> PAGEREF _Toc149912413 \h </w:instrText>
        </w:r>
        <w:r>
          <w:rPr>
            <w:noProof/>
            <w:webHidden/>
          </w:rPr>
        </w:r>
        <w:r>
          <w:rPr>
            <w:noProof/>
            <w:webHidden/>
          </w:rPr>
          <w:fldChar w:fldCharType="separate"/>
        </w:r>
        <w:r>
          <w:rPr>
            <w:noProof/>
            <w:webHidden/>
          </w:rPr>
          <w:t>13</w:t>
        </w:r>
        <w:r>
          <w:rPr>
            <w:noProof/>
            <w:webHidden/>
          </w:rPr>
          <w:fldChar w:fldCharType="end"/>
        </w:r>
      </w:hyperlink>
    </w:p>
    <w:p w14:paraId="6338322E" w14:textId="77777777" w:rsidR="00A72C1B" w:rsidRPr="003A0C95" w:rsidRDefault="00A72C1B" w:rsidP="00A72C1B">
      <w:pPr>
        <w:rPr>
          <w:sz w:val="8"/>
          <w:szCs w:val="8"/>
        </w:rPr>
      </w:pPr>
      <w:r>
        <w:fldChar w:fldCharType="end"/>
      </w:r>
    </w:p>
    <w:p w14:paraId="7DEA09F7" w14:textId="77777777" w:rsidR="00A72C1B" w:rsidRPr="00F83C5E" w:rsidRDefault="00A72C1B" w:rsidP="00A72C1B">
      <w:pPr>
        <w:pStyle w:val="Heading1"/>
        <w:numPr>
          <w:ilvl w:val="0"/>
          <w:numId w:val="5"/>
        </w:numPr>
        <w:rPr>
          <w:u w:val="single"/>
        </w:rPr>
      </w:pPr>
      <w:bookmarkStart w:id="0" w:name="_Toc149912399"/>
      <w:r w:rsidRPr="00F83C5E">
        <w:rPr>
          <w:u w:val="single"/>
        </w:rPr>
        <w:t>Revision History</w:t>
      </w:r>
      <w:bookmarkEnd w:id="0"/>
    </w:p>
    <w:tbl>
      <w:tblPr>
        <w:tblStyle w:val="TableGrid"/>
        <w:tblW w:w="0" w:type="auto"/>
        <w:tblLook w:val="01E0" w:firstRow="1" w:lastRow="1" w:firstColumn="1" w:lastColumn="1" w:noHBand="0" w:noVBand="0"/>
      </w:tblPr>
      <w:tblGrid>
        <w:gridCol w:w="950"/>
        <w:gridCol w:w="1197"/>
        <w:gridCol w:w="1502"/>
        <w:gridCol w:w="4981"/>
      </w:tblGrid>
      <w:tr w:rsidR="00A72C1B" w:rsidRPr="00A97FA4" w14:paraId="34AE5BD0" w14:textId="77777777" w:rsidTr="00C507BE">
        <w:tc>
          <w:tcPr>
            <w:tcW w:w="950" w:type="dxa"/>
          </w:tcPr>
          <w:p w14:paraId="168D4138" w14:textId="77777777" w:rsidR="00A72C1B" w:rsidRPr="00A97FA4" w:rsidRDefault="00A72C1B" w:rsidP="00F71A5E">
            <w:pPr>
              <w:rPr>
                <w:b/>
                <w:sz w:val="20"/>
                <w:szCs w:val="20"/>
              </w:rPr>
            </w:pPr>
            <w:r w:rsidRPr="00A97FA4">
              <w:rPr>
                <w:b/>
                <w:sz w:val="20"/>
                <w:szCs w:val="20"/>
              </w:rPr>
              <w:t>Revision</w:t>
            </w:r>
          </w:p>
        </w:tc>
        <w:tc>
          <w:tcPr>
            <w:tcW w:w="1197" w:type="dxa"/>
          </w:tcPr>
          <w:p w14:paraId="440BB7D1" w14:textId="77777777" w:rsidR="00A72C1B" w:rsidRPr="00A97FA4" w:rsidRDefault="00A72C1B" w:rsidP="00F71A5E">
            <w:pPr>
              <w:rPr>
                <w:b/>
                <w:sz w:val="20"/>
                <w:szCs w:val="20"/>
              </w:rPr>
            </w:pPr>
            <w:r w:rsidRPr="00A97FA4">
              <w:rPr>
                <w:b/>
                <w:sz w:val="20"/>
                <w:szCs w:val="20"/>
              </w:rPr>
              <w:t>Date</w:t>
            </w:r>
          </w:p>
        </w:tc>
        <w:tc>
          <w:tcPr>
            <w:tcW w:w="1502" w:type="dxa"/>
          </w:tcPr>
          <w:p w14:paraId="1097A8CB" w14:textId="77777777" w:rsidR="00A72C1B" w:rsidRPr="00A97FA4" w:rsidRDefault="00A72C1B" w:rsidP="00F71A5E">
            <w:pPr>
              <w:rPr>
                <w:b/>
                <w:sz w:val="20"/>
                <w:szCs w:val="20"/>
              </w:rPr>
            </w:pPr>
            <w:r w:rsidRPr="00A97FA4">
              <w:rPr>
                <w:b/>
                <w:sz w:val="20"/>
                <w:szCs w:val="20"/>
              </w:rPr>
              <w:t>Name</w:t>
            </w:r>
          </w:p>
        </w:tc>
        <w:tc>
          <w:tcPr>
            <w:tcW w:w="4981" w:type="dxa"/>
          </w:tcPr>
          <w:p w14:paraId="25331B63" w14:textId="77777777" w:rsidR="00A72C1B" w:rsidRPr="00A97FA4" w:rsidRDefault="00A72C1B" w:rsidP="00F71A5E">
            <w:pPr>
              <w:rPr>
                <w:b/>
                <w:sz w:val="20"/>
                <w:szCs w:val="20"/>
              </w:rPr>
            </w:pPr>
            <w:r w:rsidRPr="00A97FA4">
              <w:rPr>
                <w:b/>
                <w:sz w:val="20"/>
                <w:szCs w:val="20"/>
              </w:rPr>
              <w:t>Comment</w:t>
            </w:r>
          </w:p>
        </w:tc>
      </w:tr>
      <w:tr w:rsidR="00A72C1B" w:rsidRPr="00A97FA4" w14:paraId="33817448" w14:textId="77777777" w:rsidTr="00C507BE">
        <w:tc>
          <w:tcPr>
            <w:tcW w:w="950" w:type="dxa"/>
          </w:tcPr>
          <w:p w14:paraId="200512E8" w14:textId="77777777" w:rsidR="00A72C1B" w:rsidRPr="00A97FA4" w:rsidRDefault="00A72C1B" w:rsidP="00F71A5E">
            <w:pPr>
              <w:rPr>
                <w:sz w:val="20"/>
                <w:szCs w:val="20"/>
              </w:rPr>
            </w:pPr>
            <w:r>
              <w:rPr>
                <w:sz w:val="20"/>
                <w:szCs w:val="20"/>
              </w:rPr>
              <w:t>01</w:t>
            </w:r>
          </w:p>
        </w:tc>
        <w:tc>
          <w:tcPr>
            <w:tcW w:w="1197" w:type="dxa"/>
          </w:tcPr>
          <w:p w14:paraId="7DB307AC" w14:textId="77777777" w:rsidR="00A72C1B" w:rsidRPr="00A97FA4" w:rsidRDefault="00707AF7" w:rsidP="00F71A5E">
            <w:pPr>
              <w:rPr>
                <w:sz w:val="20"/>
                <w:szCs w:val="20"/>
              </w:rPr>
            </w:pPr>
            <w:r>
              <w:rPr>
                <w:sz w:val="20"/>
                <w:szCs w:val="20"/>
              </w:rPr>
              <w:t>2</w:t>
            </w:r>
            <w:r w:rsidR="00A72C1B">
              <w:rPr>
                <w:sz w:val="20"/>
                <w:szCs w:val="20"/>
              </w:rPr>
              <w:t>-</w:t>
            </w:r>
            <w:r>
              <w:rPr>
                <w:sz w:val="20"/>
                <w:szCs w:val="20"/>
              </w:rPr>
              <w:t>9</w:t>
            </w:r>
            <w:r w:rsidR="00A72C1B">
              <w:rPr>
                <w:sz w:val="20"/>
                <w:szCs w:val="20"/>
              </w:rPr>
              <w:t>-10</w:t>
            </w:r>
          </w:p>
        </w:tc>
        <w:tc>
          <w:tcPr>
            <w:tcW w:w="1502" w:type="dxa"/>
          </w:tcPr>
          <w:p w14:paraId="583A56EE" w14:textId="77777777" w:rsidR="00A72C1B" w:rsidRPr="00A97FA4" w:rsidRDefault="00A72C1B" w:rsidP="00F71A5E">
            <w:pPr>
              <w:rPr>
                <w:sz w:val="20"/>
                <w:szCs w:val="20"/>
              </w:rPr>
            </w:pPr>
            <w:r>
              <w:rPr>
                <w:sz w:val="20"/>
                <w:szCs w:val="20"/>
              </w:rPr>
              <w:t>R. Colbrunn</w:t>
            </w:r>
          </w:p>
        </w:tc>
        <w:tc>
          <w:tcPr>
            <w:tcW w:w="4981" w:type="dxa"/>
          </w:tcPr>
          <w:p w14:paraId="5125D5A1" w14:textId="77777777" w:rsidR="00A72C1B" w:rsidRPr="00A97FA4" w:rsidRDefault="00A72C1B" w:rsidP="00F71A5E">
            <w:pPr>
              <w:ind w:left="432" w:hanging="432"/>
              <w:rPr>
                <w:sz w:val="20"/>
                <w:szCs w:val="20"/>
              </w:rPr>
            </w:pPr>
            <w:r>
              <w:rPr>
                <w:sz w:val="20"/>
                <w:szCs w:val="20"/>
              </w:rPr>
              <w:t>Created</w:t>
            </w:r>
          </w:p>
        </w:tc>
      </w:tr>
      <w:tr w:rsidR="006B1543" w:rsidRPr="00A97FA4" w14:paraId="1F4C4741" w14:textId="77777777" w:rsidTr="00C507BE">
        <w:tc>
          <w:tcPr>
            <w:tcW w:w="950" w:type="dxa"/>
          </w:tcPr>
          <w:p w14:paraId="0856AC20" w14:textId="77777777" w:rsidR="006B1543" w:rsidRPr="00A97FA4" w:rsidRDefault="006B1543" w:rsidP="00227D0C">
            <w:pPr>
              <w:rPr>
                <w:sz w:val="20"/>
                <w:szCs w:val="20"/>
              </w:rPr>
            </w:pPr>
            <w:r>
              <w:rPr>
                <w:sz w:val="20"/>
                <w:szCs w:val="20"/>
              </w:rPr>
              <w:t>02</w:t>
            </w:r>
          </w:p>
        </w:tc>
        <w:tc>
          <w:tcPr>
            <w:tcW w:w="1197" w:type="dxa"/>
          </w:tcPr>
          <w:p w14:paraId="0016036C" w14:textId="77777777" w:rsidR="006B1543" w:rsidRPr="00A97FA4" w:rsidRDefault="006B1543" w:rsidP="00227D0C">
            <w:pPr>
              <w:rPr>
                <w:sz w:val="20"/>
                <w:szCs w:val="20"/>
              </w:rPr>
            </w:pPr>
            <w:r>
              <w:rPr>
                <w:sz w:val="20"/>
                <w:szCs w:val="20"/>
              </w:rPr>
              <w:t>2-15-10</w:t>
            </w:r>
          </w:p>
        </w:tc>
        <w:tc>
          <w:tcPr>
            <w:tcW w:w="1502" w:type="dxa"/>
          </w:tcPr>
          <w:p w14:paraId="678DF7C3" w14:textId="77777777" w:rsidR="006B1543" w:rsidRPr="00A97FA4" w:rsidRDefault="006B1543" w:rsidP="00227D0C">
            <w:pPr>
              <w:rPr>
                <w:sz w:val="20"/>
                <w:szCs w:val="20"/>
              </w:rPr>
            </w:pPr>
            <w:r>
              <w:rPr>
                <w:sz w:val="20"/>
                <w:szCs w:val="20"/>
              </w:rPr>
              <w:t>R. Colbrunn</w:t>
            </w:r>
          </w:p>
        </w:tc>
        <w:tc>
          <w:tcPr>
            <w:tcW w:w="4981" w:type="dxa"/>
          </w:tcPr>
          <w:p w14:paraId="4C66D027" w14:textId="77777777" w:rsidR="006B1543" w:rsidRPr="00A97FA4" w:rsidRDefault="006B1543" w:rsidP="00227D0C">
            <w:pPr>
              <w:ind w:left="432" w:hanging="432"/>
              <w:rPr>
                <w:sz w:val="20"/>
                <w:szCs w:val="20"/>
              </w:rPr>
            </w:pPr>
            <w:r>
              <w:rPr>
                <w:sz w:val="20"/>
                <w:szCs w:val="20"/>
              </w:rPr>
              <w:t xml:space="preserve">Created Version 1.2.  </w:t>
            </w:r>
            <w:r w:rsidRPr="004724CA">
              <w:rPr>
                <w:sz w:val="16"/>
                <w:szCs w:val="16"/>
              </w:rPr>
              <w:t>Updated section 5</w:t>
            </w:r>
          </w:p>
        </w:tc>
      </w:tr>
      <w:tr w:rsidR="00D2114B" w:rsidRPr="00A97FA4" w14:paraId="02C0D463" w14:textId="77777777" w:rsidTr="00C507BE">
        <w:tc>
          <w:tcPr>
            <w:tcW w:w="950" w:type="dxa"/>
          </w:tcPr>
          <w:p w14:paraId="4C564F58" w14:textId="77777777" w:rsidR="00D2114B" w:rsidRPr="00A97FA4" w:rsidRDefault="00D2114B" w:rsidP="009C386E">
            <w:pPr>
              <w:rPr>
                <w:sz w:val="20"/>
                <w:szCs w:val="20"/>
              </w:rPr>
            </w:pPr>
            <w:r>
              <w:rPr>
                <w:sz w:val="20"/>
                <w:szCs w:val="20"/>
              </w:rPr>
              <w:t>03</w:t>
            </w:r>
          </w:p>
        </w:tc>
        <w:tc>
          <w:tcPr>
            <w:tcW w:w="1197" w:type="dxa"/>
          </w:tcPr>
          <w:p w14:paraId="262ECECB" w14:textId="77777777" w:rsidR="00D2114B" w:rsidRPr="00A97FA4" w:rsidRDefault="00D2114B" w:rsidP="009C386E">
            <w:pPr>
              <w:rPr>
                <w:sz w:val="20"/>
                <w:szCs w:val="20"/>
              </w:rPr>
            </w:pPr>
            <w:r>
              <w:rPr>
                <w:sz w:val="20"/>
                <w:szCs w:val="20"/>
              </w:rPr>
              <w:t>3-24-11</w:t>
            </w:r>
          </w:p>
        </w:tc>
        <w:tc>
          <w:tcPr>
            <w:tcW w:w="1502" w:type="dxa"/>
          </w:tcPr>
          <w:p w14:paraId="6CC003D5" w14:textId="77777777" w:rsidR="00D2114B" w:rsidRPr="00A97FA4" w:rsidRDefault="00D2114B" w:rsidP="009C386E">
            <w:pPr>
              <w:rPr>
                <w:sz w:val="20"/>
                <w:szCs w:val="20"/>
              </w:rPr>
            </w:pPr>
            <w:r>
              <w:rPr>
                <w:sz w:val="20"/>
                <w:szCs w:val="20"/>
              </w:rPr>
              <w:t>R. Colbrunn</w:t>
            </w:r>
          </w:p>
        </w:tc>
        <w:tc>
          <w:tcPr>
            <w:tcW w:w="4981" w:type="dxa"/>
          </w:tcPr>
          <w:p w14:paraId="1D5FE42A" w14:textId="77777777" w:rsidR="00D2114B" w:rsidRPr="00A97FA4" w:rsidRDefault="00D2114B" w:rsidP="009C386E">
            <w:pPr>
              <w:ind w:left="432" w:hanging="432"/>
              <w:rPr>
                <w:sz w:val="20"/>
                <w:szCs w:val="20"/>
              </w:rPr>
            </w:pPr>
            <w:r>
              <w:rPr>
                <w:sz w:val="20"/>
                <w:szCs w:val="20"/>
              </w:rPr>
              <w:t xml:space="preserve">Created Version 1.3.  </w:t>
            </w:r>
            <w:r w:rsidRPr="004724CA">
              <w:rPr>
                <w:sz w:val="16"/>
                <w:szCs w:val="16"/>
              </w:rPr>
              <w:t>Added 3 features; Select Assist, Pan and Zoom, and Auto-increment selecting.  Section 3.3 and 3.4.  Updated section 5.</w:t>
            </w:r>
          </w:p>
        </w:tc>
      </w:tr>
      <w:tr w:rsidR="00C542AB" w:rsidRPr="00A97FA4" w14:paraId="6FD90E40" w14:textId="77777777" w:rsidTr="00C507BE">
        <w:tc>
          <w:tcPr>
            <w:tcW w:w="950" w:type="dxa"/>
          </w:tcPr>
          <w:p w14:paraId="3AA08520" w14:textId="77777777" w:rsidR="00C542AB" w:rsidRPr="00A97FA4" w:rsidRDefault="00C542AB" w:rsidP="00022A03">
            <w:pPr>
              <w:rPr>
                <w:sz w:val="20"/>
                <w:szCs w:val="20"/>
              </w:rPr>
            </w:pPr>
            <w:r>
              <w:rPr>
                <w:sz w:val="20"/>
                <w:szCs w:val="20"/>
              </w:rPr>
              <w:t>04</w:t>
            </w:r>
          </w:p>
        </w:tc>
        <w:tc>
          <w:tcPr>
            <w:tcW w:w="1197" w:type="dxa"/>
          </w:tcPr>
          <w:p w14:paraId="3B1FE815" w14:textId="77777777" w:rsidR="00C542AB" w:rsidRPr="00A97FA4" w:rsidRDefault="00C542AB" w:rsidP="00022A03">
            <w:pPr>
              <w:rPr>
                <w:sz w:val="20"/>
                <w:szCs w:val="20"/>
              </w:rPr>
            </w:pPr>
            <w:r>
              <w:rPr>
                <w:sz w:val="20"/>
                <w:szCs w:val="20"/>
              </w:rPr>
              <w:t>11-17-11</w:t>
            </w:r>
          </w:p>
        </w:tc>
        <w:tc>
          <w:tcPr>
            <w:tcW w:w="1502" w:type="dxa"/>
          </w:tcPr>
          <w:p w14:paraId="521734BC" w14:textId="77777777" w:rsidR="00C542AB" w:rsidRDefault="00C542AB" w:rsidP="00022A03">
            <w:pPr>
              <w:rPr>
                <w:sz w:val="20"/>
                <w:szCs w:val="20"/>
              </w:rPr>
            </w:pPr>
            <w:r>
              <w:rPr>
                <w:sz w:val="20"/>
                <w:szCs w:val="20"/>
              </w:rPr>
              <w:t>N. Mealey</w:t>
            </w:r>
          </w:p>
          <w:p w14:paraId="5F4EF898" w14:textId="77777777" w:rsidR="00C542AB" w:rsidRPr="00A97FA4" w:rsidRDefault="00C542AB" w:rsidP="00022A03">
            <w:pPr>
              <w:rPr>
                <w:sz w:val="20"/>
                <w:szCs w:val="20"/>
              </w:rPr>
            </w:pPr>
            <w:r>
              <w:rPr>
                <w:sz w:val="20"/>
                <w:szCs w:val="20"/>
              </w:rPr>
              <w:t>R. Colbrunn</w:t>
            </w:r>
          </w:p>
        </w:tc>
        <w:tc>
          <w:tcPr>
            <w:tcW w:w="4981" w:type="dxa"/>
          </w:tcPr>
          <w:p w14:paraId="73A3D96D" w14:textId="77777777" w:rsidR="00C542AB" w:rsidRPr="00A97FA4" w:rsidRDefault="00C542AB" w:rsidP="00022A03">
            <w:pPr>
              <w:ind w:left="432" w:hanging="432"/>
              <w:rPr>
                <w:sz w:val="20"/>
                <w:szCs w:val="20"/>
              </w:rPr>
            </w:pPr>
            <w:r>
              <w:rPr>
                <w:sz w:val="20"/>
                <w:szCs w:val="20"/>
              </w:rPr>
              <w:t xml:space="preserve">Created Version 1.4. </w:t>
            </w:r>
            <w:r w:rsidRPr="004724CA">
              <w:rPr>
                <w:sz w:val="16"/>
                <w:szCs w:val="16"/>
              </w:rPr>
              <w:t xml:space="preserve"> Improved robustness of tc_multi_points.m software.  See revision history in file for details.</w:t>
            </w:r>
          </w:p>
        </w:tc>
      </w:tr>
      <w:tr w:rsidR="006B1543" w:rsidRPr="00A97FA4" w14:paraId="47CFF644" w14:textId="77777777" w:rsidTr="00C507BE">
        <w:tc>
          <w:tcPr>
            <w:tcW w:w="950" w:type="dxa"/>
          </w:tcPr>
          <w:p w14:paraId="75049D91" w14:textId="77777777" w:rsidR="006B1543" w:rsidRPr="00A97FA4" w:rsidRDefault="00C542AB" w:rsidP="00626C01">
            <w:pPr>
              <w:rPr>
                <w:sz w:val="20"/>
                <w:szCs w:val="20"/>
              </w:rPr>
            </w:pPr>
            <w:r>
              <w:rPr>
                <w:sz w:val="20"/>
                <w:szCs w:val="20"/>
              </w:rPr>
              <w:t>1.5</w:t>
            </w:r>
          </w:p>
        </w:tc>
        <w:tc>
          <w:tcPr>
            <w:tcW w:w="1197" w:type="dxa"/>
          </w:tcPr>
          <w:p w14:paraId="4D1DA84E" w14:textId="77777777" w:rsidR="006B1543" w:rsidRPr="00A97FA4" w:rsidRDefault="00C542AB" w:rsidP="00626C01">
            <w:pPr>
              <w:rPr>
                <w:sz w:val="20"/>
                <w:szCs w:val="20"/>
              </w:rPr>
            </w:pPr>
            <w:r>
              <w:rPr>
                <w:sz w:val="20"/>
                <w:szCs w:val="20"/>
              </w:rPr>
              <w:t>5-13-12</w:t>
            </w:r>
          </w:p>
        </w:tc>
        <w:tc>
          <w:tcPr>
            <w:tcW w:w="1502" w:type="dxa"/>
          </w:tcPr>
          <w:p w14:paraId="05CE9015" w14:textId="77777777" w:rsidR="00D2114B" w:rsidRPr="00A97FA4" w:rsidRDefault="006B1543" w:rsidP="00626C01">
            <w:pPr>
              <w:rPr>
                <w:sz w:val="20"/>
                <w:szCs w:val="20"/>
              </w:rPr>
            </w:pPr>
            <w:r>
              <w:rPr>
                <w:sz w:val="20"/>
                <w:szCs w:val="20"/>
              </w:rPr>
              <w:t>R. Colbrunn</w:t>
            </w:r>
          </w:p>
        </w:tc>
        <w:tc>
          <w:tcPr>
            <w:tcW w:w="4981" w:type="dxa"/>
          </w:tcPr>
          <w:p w14:paraId="607A1DA4" w14:textId="77777777" w:rsidR="006B1543" w:rsidRPr="00C542AB" w:rsidRDefault="006B1543" w:rsidP="00C542AB">
            <w:pPr>
              <w:ind w:left="432" w:hanging="432"/>
              <w:rPr>
                <w:sz w:val="20"/>
                <w:szCs w:val="20"/>
              </w:rPr>
            </w:pPr>
            <w:r>
              <w:rPr>
                <w:sz w:val="20"/>
                <w:szCs w:val="20"/>
              </w:rPr>
              <w:t>Created Version</w:t>
            </w:r>
            <w:r w:rsidR="00D2114B">
              <w:rPr>
                <w:sz w:val="20"/>
                <w:szCs w:val="20"/>
              </w:rPr>
              <w:t xml:space="preserve"> 1.</w:t>
            </w:r>
            <w:r w:rsidR="00C542AB">
              <w:rPr>
                <w:sz w:val="20"/>
                <w:szCs w:val="20"/>
              </w:rPr>
              <w:t>5</w:t>
            </w:r>
            <w:r>
              <w:rPr>
                <w:sz w:val="20"/>
                <w:szCs w:val="20"/>
              </w:rPr>
              <w:t xml:space="preserve">.  </w:t>
            </w:r>
            <w:r w:rsidR="00C542AB" w:rsidRPr="004724CA">
              <w:rPr>
                <w:sz w:val="16"/>
                <w:szCs w:val="16"/>
              </w:rPr>
              <w:t xml:space="preserve">Modified button layout and expanded the toolbar.  Added image enhancement features of brightness, contrast, and edge detection.  </w:t>
            </w:r>
            <w:r w:rsidR="00D2114B" w:rsidRPr="004724CA">
              <w:rPr>
                <w:sz w:val="16"/>
                <w:szCs w:val="16"/>
              </w:rPr>
              <w:t xml:space="preserve">Improved robustness of </w:t>
            </w:r>
            <w:proofErr w:type="spellStart"/>
            <w:r w:rsidR="00D2114B" w:rsidRPr="004724CA">
              <w:rPr>
                <w:sz w:val="16"/>
                <w:szCs w:val="16"/>
              </w:rPr>
              <w:t>tc_multi_points.m</w:t>
            </w:r>
            <w:proofErr w:type="spellEnd"/>
            <w:r w:rsidR="00D2114B" w:rsidRPr="004724CA">
              <w:rPr>
                <w:sz w:val="16"/>
                <w:szCs w:val="16"/>
              </w:rPr>
              <w:t xml:space="preserve"> software</w:t>
            </w:r>
            <w:r w:rsidR="00C542AB" w:rsidRPr="004724CA">
              <w:rPr>
                <w:sz w:val="16"/>
                <w:szCs w:val="16"/>
              </w:rPr>
              <w:t xml:space="preserve"> with sub-pixel motion detection algorithm to prevent erroneous creep.  </w:t>
            </w:r>
            <w:r w:rsidR="00D2114B" w:rsidRPr="004724CA">
              <w:rPr>
                <w:sz w:val="16"/>
                <w:szCs w:val="16"/>
              </w:rPr>
              <w:t>See revision history in file for details.</w:t>
            </w:r>
            <w:r w:rsidR="00C542AB" w:rsidRPr="004724CA">
              <w:rPr>
                <w:sz w:val="16"/>
                <w:szCs w:val="16"/>
              </w:rPr>
              <w:t xml:space="preserve">  Made cross platform compatible (mac, </w:t>
            </w:r>
            <w:proofErr w:type="spellStart"/>
            <w:r w:rsidR="00C542AB" w:rsidRPr="004724CA">
              <w:rPr>
                <w:sz w:val="16"/>
                <w:szCs w:val="16"/>
              </w:rPr>
              <w:t>unix</w:t>
            </w:r>
            <w:proofErr w:type="spellEnd"/>
            <w:r w:rsidR="00C542AB" w:rsidRPr="004724CA">
              <w:rPr>
                <w:sz w:val="16"/>
                <w:szCs w:val="16"/>
              </w:rPr>
              <w:t xml:space="preserve">).  Fixed new bug with </w:t>
            </w:r>
            <w:proofErr w:type="spellStart"/>
            <w:r w:rsidR="00C542AB" w:rsidRPr="004724CA">
              <w:rPr>
                <w:sz w:val="16"/>
                <w:szCs w:val="16"/>
              </w:rPr>
              <w:t>Matlab</w:t>
            </w:r>
            <w:proofErr w:type="spellEnd"/>
            <w:r w:rsidR="00C542AB" w:rsidRPr="004724CA">
              <w:rPr>
                <w:sz w:val="16"/>
                <w:szCs w:val="16"/>
              </w:rPr>
              <w:t xml:space="preserve"> 2011 when opening files with '</w:t>
            </w:r>
            <w:proofErr w:type="spellStart"/>
            <w:r w:rsidR="00C542AB" w:rsidRPr="004724CA">
              <w:rPr>
                <w:sz w:val="16"/>
                <w:szCs w:val="16"/>
              </w:rPr>
              <w:t>versn</w:t>
            </w:r>
            <w:proofErr w:type="spellEnd"/>
            <w:r w:rsidR="00C542AB" w:rsidRPr="004724CA">
              <w:rPr>
                <w:sz w:val="16"/>
                <w:szCs w:val="16"/>
              </w:rPr>
              <w:t>' parameter.</w:t>
            </w:r>
            <w:r w:rsidR="003B550B">
              <w:rPr>
                <w:sz w:val="16"/>
                <w:szCs w:val="16"/>
              </w:rPr>
              <w:t xml:space="preserve">  Updated all figures in document with significant changes to section 3.4.</w:t>
            </w:r>
          </w:p>
        </w:tc>
      </w:tr>
      <w:tr w:rsidR="00C507BE" w:rsidRPr="00A97FA4" w14:paraId="28C72441" w14:textId="77777777" w:rsidTr="00C507BE">
        <w:tc>
          <w:tcPr>
            <w:tcW w:w="950" w:type="dxa"/>
          </w:tcPr>
          <w:p w14:paraId="102778CE" w14:textId="77777777" w:rsidR="00C507BE" w:rsidRPr="00A97FA4" w:rsidRDefault="00C507BE" w:rsidP="00C507BE">
            <w:pPr>
              <w:rPr>
                <w:sz w:val="20"/>
                <w:szCs w:val="20"/>
              </w:rPr>
            </w:pPr>
            <w:r>
              <w:rPr>
                <w:sz w:val="20"/>
                <w:szCs w:val="20"/>
              </w:rPr>
              <w:t>1.6</w:t>
            </w:r>
          </w:p>
        </w:tc>
        <w:tc>
          <w:tcPr>
            <w:tcW w:w="1197" w:type="dxa"/>
          </w:tcPr>
          <w:p w14:paraId="5552321A" w14:textId="77777777" w:rsidR="00C507BE" w:rsidRPr="00A97FA4" w:rsidRDefault="00C507BE" w:rsidP="00C507BE">
            <w:pPr>
              <w:rPr>
                <w:sz w:val="20"/>
                <w:szCs w:val="20"/>
              </w:rPr>
            </w:pPr>
            <w:r>
              <w:rPr>
                <w:sz w:val="20"/>
                <w:szCs w:val="20"/>
              </w:rPr>
              <w:t>10-5-20</w:t>
            </w:r>
          </w:p>
        </w:tc>
        <w:tc>
          <w:tcPr>
            <w:tcW w:w="1502" w:type="dxa"/>
          </w:tcPr>
          <w:p w14:paraId="4D590349" w14:textId="77777777" w:rsidR="00C507BE" w:rsidRPr="00A97FA4" w:rsidRDefault="00C507BE" w:rsidP="00C507BE">
            <w:pPr>
              <w:rPr>
                <w:sz w:val="20"/>
                <w:szCs w:val="20"/>
              </w:rPr>
            </w:pPr>
            <w:r>
              <w:rPr>
                <w:sz w:val="20"/>
                <w:szCs w:val="20"/>
              </w:rPr>
              <w:t>R. Colbrunn</w:t>
            </w:r>
          </w:p>
        </w:tc>
        <w:tc>
          <w:tcPr>
            <w:tcW w:w="4981" w:type="dxa"/>
          </w:tcPr>
          <w:p w14:paraId="6ADFDA50" w14:textId="77777777" w:rsidR="00C507BE" w:rsidRPr="00C542AB" w:rsidRDefault="00C507BE" w:rsidP="00C507BE">
            <w:pPr>
              <w:ind w:left="432" w:hanging="432"/>
              <w:rPr>
                <w:sz w:val="20"/>
                <w:szCs w:val="20"/>
              </w:rPr>
            </w:pPr>
            <w:r>
              <w:rPr>
                <w:sz w:val="20"/>
                <w:szCs w:val="20"/>
              </w:rPr>
              <w:t xml:space="preserve">Created Version 1.6.  </w:t>
            </w:r>
            <w:r>
              <w:rPr>
                <w:sz w:val="16"/>
                <w:szCs w:val="16"/>
              </w:rPr>
              <w:t xml:space="preserve">Added ability to handle *.tiff file extensions </w:t>
            </w:r>
          </w:p>
        </w:tc>
      </w:tr>
      <w:tr w:rsidR="00FB4FD8" w:rsidRPr="00A97FA4" w14:paraId="076598F1" w14:textId="77777777" w:rsidTr="00C507BE">
        <w:tc>
          <w:tcPr>
            <w:tcW w:w="950" w:type="dxa"/>
          </w:tcPr>
          <w:p w14:paraId="5C0D2230" w14:textId="1AC72486" w:rsidR="00FB4FD8" w:rsidRDefault="00FB4FD8" w:rsidP="00C507BE">
            <w:pPr>
              <w:rPr>
                <w:sz w:val="20"/>
                <w:szCs w:val="20"/>
              </w:rPr>
            </w:pPr>
            <w:r>
              <w:rPr>
                <w:sz w:val="20"/>
                <w:szCs w:val="20"/>
              </w:rPr>
              <w:t>2.0</w:t>
            </w:r>
          </w:p>
        </w:tc>
        <w:tc>
          <w:tcPr>
            <w:tcW w:w="1197" w:type="dxa"/>
          </w:tcPr>
          <w:p w14:paraId="7EE56952" w14:textId="331F0E55" w:rsidR="00FB4FD8" w:rsidRDefault="00FB4FD8" w:rsidP="00C507BE">
            <w:pPr>
              <w:rPr>
                <w:sz w:val="20"/>
                <w:szCs w:val="20"/>
              </w:rPr>
            </w:pPr>
            <w:r>
              <w:rPr>
                <w:sz w:val="20"/>
                <w:szCs w:val="20"/>
              </w:rPr>
              <w:t>11-3-23</w:t>
            </w:r>
          </w:p>
        </w:tc>
        <w:tc>
          <w:tcPr>
            <w:tcW w:w="1502" w:type="dxa"/>
          </w:tcPr>
          <w:p w14:paraId="42065F7B" w14:textId="670D777D" w:rsidR="00FB4FD8" w:rsidRDefault="00FB4FD8" w:rsidP="00C507BE">
            <w:pPr>
              <w:rPr>
                <w:sz w:val="20"/>
                <w:szCs w:val="20"/>
              </w:rPr>
            </w:pPr>
            <w:r>
              <w:rPr>
                <w:sz w:val="20"/>
                <w:szCs w:val="20"/>
              </w:rPr>
              <w:t>R. Colbrunn</w:t>
            </w:r>
          </w:p>
        </w:tc>
        <w:tc>
          <w:tcPr>
            <w:tcW w:w="4981" w:type="dxa"/>
          </w:tcPr>
          <w:p w14:paraId="0989D2B8" w14:textId="224C9240" w:rsidR="00FB4FD8" w:rsidRDefault="00FB4FD8" w:rsidP="00C507BE">
            <w:pPr>
              <w:ind w:left="432" w:hanging="432"/>
              <w:rPr>
                <w:sz w:val="20"/>
                <w:szCs w:val="20"/>
              </w:rPr>
            </w:pPr>
            <w:r>
              <w:rPr>
                <w:sz w:val="20"/>
                <w:szCs w:val="20"/>
              </w:rPr>
              <w:t xml:space="preserve">Created Version </w:t>
            </w:r>
            <w:r>
              <w:rPr>
                <w:sz w:val="20"/>
                <w:szCs w:val="20"/>
              </w:rPr>
              <w:t>2.0</w:t>
            </w:r>
            <w:r>
              <w:rPr>
                <w:sz w:val="20"/>
                <w:szCs w:val="20"/>
              </w:rPr>
              <w:t xml:space="preserve">.  </w:t>
            </w:r>
            <w:r>
              <w:rPr>
                <w:sz w:val="16"/>
                <w:szCs w:val="16"/>
              </w:rPr>
              <w:t xml:space="preserve">Added </w:t>
            </w:r>
            <w:r>
              <w:rPr>
                <w:sz w:val="16"/>
                <w:szCs w:val="16"/>
              </w:rPr>
              <w:t>KLT tracking option</w:t>
            </w:r>
          </w:p>
        </w:tc>
      </w:tr>
    </w:tbl>
    <w:p w14:paraId="7AC68862" w14:textId="77777777" w:rsidR="00A72C1B" w:rsidRPr="00714DF5" w:rsidRDefault="00A72C1B" w:rsidP="00A72C1B">
      <w:pPr>
        <w:pStyle w:val="Heading1"/>
        <w:numPr>
          <w:ilvl w:val="0"/>
          <w:numId w:val="5"/>
        </w:numPr>
        <w:rPr>
          <w:u w:val="single"/>
        </w:rPr>
      </w:pPr>
      <w:bookmarkStart w:id="1" w:name="_Toc149912400"/>
      <w:r>
        <w:rPr>
          <w:u w:val="single"/>
        </w:rPr>
        <w:t>Purpose</w:t>
      </w:r>
      <w:bookmarkEnd w:id="1"/>
    </w:p>
    <w:p w14:paraId="55631E63" w14:textId="77777777" w:rsidR="00FB4FD8" w:rsidRDefault="00A72C1B" w:rsidP="00FB4FD8">
      <w:pPr>
        <w:rPr>
          <w:u w:val="single"/>
        </w:rPr>
      </w:pPr>
      <w:r w:rsidRPr="00B315EE">
        <w:t xml:space="preserve">This document outlines </w:t>
      </w:r>
      <w:r w:rsidR="002218DB">
        <w:t xml:space="preserve">how to use the Motion Analyst 2D software package.  </w:t>
      </w:r>
      <w:r w:rsidR="002218DB" w:rsidRPr="002218DB">
        <w:t xml:space="preserve">Motion Analyst 2D is a software package to provide a more user friendly GUI and automated functionality to employ the 2D texture </w:t>
      </w:r>
      <w:r w:rsidR="007D4469" w:rsidRPr="002218DB">
        <w:t>correlation</w:t>
      </w:r>
      <w:r w:rsidR="002218DB" w:rsidRPr="002218DB">
        <w:t xml:space="preserve"> capabilities of the </w:t>
      </w:r>
      <w:proofErr w:type="spellStart"/>
      <w:r w:rsidR="002218DB" w:rsidRPr="002218DB">
        <w:t>tc_multi_points.m</w:t>
      </w:r>
      <w:proofErr w:type="spellEnd"/>
      <w:r w:rsidR="002218DB" w:rsidRPr="002218DB">
        <w:t xml:space="preserve"> software written by Michael Bey which can track the movement of markers in 2D images.</w:t>
      </w:r>
      <w:r w:rsidR="000805F5">
        <w:t xml:space="preserve">  The </w:t>
      </w:r>
      <w:proofErr w:type="spellStart"/>
      <w:r w:rsidR="000805F5" w:rsidRPr="002218DB">
        <w:t>tc_multi_points.m</w:t>
      </w:r>
      <w:proofErr w:type="spellEnd"/>
      <w:r w:rsidR="000805F5">
        <w:t xml:space="preserve"> software has more functionality than Motion Analyst 2D </w:t>
      </w:r>
      <w:proofErr w:type="gramStart"/>
      <w:r w:rsidR="000805F5">
        <w:t>is able to</w:t>
      </w:r>
      <w:proofErr w:type="gramEnd"/>
      <w:r w:rsidR="000805F5">
        <w:t xml:space="preserve"> capture, such as batch processing, but it is a useful visual interface for 2D tracking.</w:t>
      </w:r>
      <w:r w:rsidR="00FB4FD8">
        <w:t xml:space="preserve"> </w:t>
      </w:r>
      <w:r w:rsidR="00FB4FD8" w:rsidRPr="002218DB">
        <w:t>Motion Analyst 2D</w:t>
      </w:r>
      <w:r w:rsidR="00FB4FD8">
        <w:t xml:space="preserve"> also includes an alternative to t</w:t>
      </w:r>
      <w:r w:rsidR="00FB4FD8">
        <w:t xml:space="preserve">he </w:t>
      </w:r>
      <w:proofErr w:type="spellStart"/>
      <w:r w:rsidR="00FB4FD8" w:rsidRPr="002218DB">
        <w:t>tc_multi_points.m</w:t>
      </w:r>
      <w:proofErr w:type="spellEnd"/>
      <w:r w:rsidR="00FB4FD8">
        <w:t xml:space="preserve"> </w:t>
      </w:r>
      <w:r w:rsidR="00FB4FD8">
        <w:lastRenderedPageBreak/>
        <w:t>software</w:t>
      </w:r>
      <w:r w:rsidR="00FB4FD8">
        <w:t xml:space="preserve"> and makes available the KLT point tracking algorithm built into the modern </w:t>
      </w:r>
      <w:proofErr w:type="spellStart"/>
      <w:r w:rsidR="00FB4FD8">
        <w:t>Matlab</w:t>
      </w:r>
      <w:proofErr w:type="spellEnd"/>
      <w:r w:rsidR="00FB4FD8">
        <w:t xml:space="preserve"> vision and image processing toolkit. This algorithm has improved subpixel creep resistance and is faster at processing the images.</w:t>
      </w:r>
    </w:p>
    <w:p w14:paraId="2B2055B7" w14:textId="2CFBDD3C" w:rsidR="00A72C1B" w:rsidRPr="00FB4FD8" w:rsidRDefault="00576845" w:rsidP="00FB4FD8">
      <w:pPr>
        <w:pStyle w:val="Heading1"/>
        <w:numPr>
          <w:ilvl w:val="0"/>
          <w:numId w:val="5"/>
        </w:numPr>
      </w:pPr>
      <w:bookmarkStart w:id="2" w:name="_Toc149912401"/>
      <w:r>
        <w:rPr>
          <w:u w:val="single"/>
        </w:rPr>
        <w:t>Using the Program</w:t>
      </w:r>
      <w:bookmarkEnd w:id="2"/>
    </w:p>
    <w:p w14:paraId="12850FA5" w14:textId="77777777" w:rsidR="00A72C1B" w:rsidRPr="00714DF5" w:rsidRDefault="00576845" w:rsidP="00A72C1B">
      <w:pPr>
        <w:pStyle w:val="Heading2"/>
        <w:numPr>
          <w:ilvl w:val="1"/>
          <w:numId w:val="5"/>
        </w:numPr>
        <w:rPr>
          <w:i w:val="0"/>
        </w:rPr>
      </w:pPr>
      <w:bookmarkStart w:id="3" w:name="_Toc149912402"/>
      <w:r>
        <w:rPr>
          <w:i w:val="0"/>
        </w:rPr>
        <w:t>Getting Started</w:t>
      </w:r>
      <w:bookmarkEnd w:id="3"/>
    </w:p>
    <w:p w14:paraId="15B5EF55" w14:textId="77777777" w:rsidR="002B471A" w:rsidRDefault="00707AF7" w:rsidP="00893E77">
      <w:pPr>
        <w:autoSpaceDE w:val="0"/>
      </w:pPr>
      <w:r>
        <w:t>This software is used to track motion of markers in video images.  The images must be saved as a series of .</w:t>
      </w:r>
      <w:proofErr w:type="spellStart"/>
      <w:r>
        <w:t>tif</w:t>
      </w:r>
      <w:proofErr w:type="spellEnd"/>
      <w:r>
        <w:t xml:space="preserve"> or .jpg files.  The filenames must be the same length with the last characters being numerically increasing values that correspond to frame numbers of the video.  The tracking is done in grayscale so all images should be converted to grayscale prior to tracking.</w:t>
      </w:r>
      <w:r w:rsidR="00F72257">
        <w:t xml:space="preserve">  All files should be placed in a folder unique to those images only.</w:t>
      </w:r>
    </w:p>
    <w:p w14:paraId="7FAB40CE" w14:textId="77777777" w:rsidR="00707AF7" w:rsidRDefault="00707AF7" w:rsidP="00893E77">
      <w:pPr>
        <w:autoSpaceDE w:val="0"/>
      </w:pPr>
    </w:p>
    <w:p w14:paraId="67E21020" w14:textId="77777777" w:rsidR="00707AF7" w:rsidRDefault="00707AF7" w:rsidP="00893E77">
      <w:pPr>
        <w:autoSpaceDE w:val="0"/>
      </w:pPr>
      <w:r>
        <w:t xml:space="preserve">The program has </w:t>
      </w:r>
      <w:r w:rsidR="005F580E">
        <w:t>4</w:t>
      </w:r>
      <w:r>
        <w:t xml:space="preserve"> main areas: Tracking Configuration, Program Control, Marker Locations, and Image Control. </w:t>
      </w:r>
    </w:p>
    <w:p w14:paraId="66918E0A" w14:textId="62D1615E" w:rsidR="005F580E" w:rsidRDefault="002F7F38" w:rsidP="00893E77">
      <w:pPr>
        <w:autoSpaceDE w:val="0"/>
      </w:pPr>
      <w:r>
        <w:rPr>
          <w:noProof/>
        </w:rPr>
        <w:drawing>
          <wp:inline distT="0" distB="0" distL="0" distR="0" wp14:anchorId="15914305" wp14:editId="464E33F1">
            <wp:extent cx="5486400" cy="3474085"/>
            <wp:effectExtent l="0" t="0" r="0" b="0"/>
            <wp:docPr id="24373443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734437" name="Picture 1" descr="A screenshot of a computer&#10;&#10;Description automatically generated"/>
                    <pic:cNvPicPr/>
                  </pic:nvPicPr>
                  <pic:blipFill>
                    <a:blip r:embed="rId7"/>
                    <a:stretch>
                      <a:fillRect/>
                    </a:stretch>
                  </pic:blipFill>
                  <pic:spPr>
                    <a:xfrm>
                      <a:off x="0" y="0"/>
                      <a:ext cx="5486400" cy="3474085"/>
                    </a:xfrm>
                    <a:prstGeom prst="rect">
                      <a:avLst/>
                    </a:prstGeom>
                  </pic:spPr>
                </pic:pic>
              </a:graphicData>
            </a:graphic>
          </wp:inline>
        </w:drawing>
      </w:r>
    </w:p>
    <w:p w14:paraId="7902FD7B" w14:textId="77777777" w:rsidR="005F580E" w:rsidRDefault="005F580E" w:rsidP="00893E77">
      <w:pPr>
        <w:autoSpaceDE w:val="0"/>
      </w:pPr>
    </w:p>
    <w:p w14:paraId="02C34E73" w14:textId="28AE40D4" w:rsidR="005F580E" w:rsidRDefault="005F580E" w:rsidP="00893E77">
      <w:pPr>
        <w:autoSpaceDE w:val="0"/>
      </w:pPr>
      <w:r>
        <w:t xml:space="preserve">The program can be used to select the first image in a series and define the marker locations for that image.  All the tracking parameters can be defined and then the Begin Marker Tracking button will initiate the </w:t>
      </w:r>
      <w:r w:rsidR="00013DE1">
        <w:t>2D tracking</w:t>
      </w:r>
      <w:r>
        <w:t xml:space="preserve"> software.</w:t>
      </w:r>
      <w:r w:rsidR="00AB31B2">
        <w:t xml:space="preserve">  This software does not actually track markers, but more correctly it tracks pixel value patterns from one image to the next.  It looks for </w:t>
      </w:r>
      <w:r w:rsidR="00BE3703">
        <w:t>a set of pixels of Target Radius size and tries to find where within the Search Radius size it shows up in the subsequent image.  Markers can be any pattern of pixels that provides as high of a contrast as possible.</w:t>
      </w:r>
    </w:p>
    <w:p w14:paraId="19A54182" w14:textId="77777777" w:rsidR="005F580E" w:rsidRDefault="005F580E" w:rsidP="00BB609F">
      <w:pPr>
        <w:pStyle w:val="Heading2"/>
        <w:numPr>
          <w:ilvl w:val="1"/>
          <w:numId w:val="5"/>
        </w:numPr>
        <w:spacing w:before="0"/>
        <w:ind w:left="504" w:hanging="418"/>
        <w:rPr>
          <w:i w:val="0"/>
        </w:rPr>
      </w:pPr>
      <w:r>
        <w:rPr>
          <w:i w:val="0"/>
        </w:rPr>
        <w:br w:type="page"/>
      </w:r>
      <w:bookmarkStart w:id="4" w:name="_Toc149912403"/>
      <w:r>
        <w:rPr>
          <w:i w:val="0"/>
        </w:rPr>
        <w:lastRenderedPageBreak/>
        <w:t>Image Control</w:t>
      </w:r>
      <w:bookmarkEnd w:id="4"/>
    </w:p>
    <w:p w14:paraId="63775261" w14:textId="472C5C18" w:rsidR="005F580E" w:rsidRDefault="002F7F38" w:rsidP="005F580E">
      <w:pPr>
        <w:suppressAutoHyphens w:val="0"/>
        <w:autoSpaceDE w:val="0"/>
        <w:autoSpaceDN w:val="0"/>
        <w:adjustRightInd w:val="0"/>
        <w:rPr>
          <w:lang w:eastAsia="zh-CN"/>
        </w:rPr>
      </w:pPr>
      <w:r>
        <w:rPr>
          <w:noProof/>
          <w:lang w:eastAsia="en-US"/>
        </w:rPr>
        <mc:AlternateContent>
          <mc:Choice Requires="wps">
            <w:drawing>
              <wp:anchor distT="0" distB="0" distL="114300" distR="114300" simplePos="0" relativeHeight="251655680" behindDoc="0" locked="0" layoutInCell="1" allowOverlap="1" wp14:anchorId="69FF80A9" wp14:editId="591C8DB9">
                <wp:simplePos x="0" y="0"/>
                <wp:positionH relativeFrom="column">
                  <wp:posOffset>1559877</wp:posOffset>
                </wp:positionH>
                <wp:positionV relativeFrom="paragraph">
                  <wp:posOffset>2713355</wp:posOffset>
                </wp:positionV>
                <wp:extent cx="3464560" cy="553720"/>
                <wp:effectExtent l="9525" t="12065" r="12065" b="5715"/>
                <wp:wrapNone/>
                <wp:docPr id="25"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4560" cy="55372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1CB23E7" id="Oval 16" o:spid="_x0000_s1026" style="position:absolute;margin-left:122.8pt;margin-top:213.65pt;width:272.8pt;height:43.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" filled="f" strokecolor="red"/>
            </w:pict>
          </mc:Fallback>
        </mc:AlternateContent>
      </w:r>
      <w:r w:rsidR="005F580E">
        <w:rPr>
          <w:lang w:eastAsia="zh-CN"/>
        </w:rPr>
        <w:t>Start by pressing the browse button to select the first file in the image sequence.</w:t>
      </w:r>
      <w:r w:rsidRPr="002F7F38">
        <w:rPr>
          <w:noProof/>
        </w:rPr>
        <w:t xml:space="preserve"> </w:t>
      </w:r>
      <w:r>
        <w:rPr>
          <w:noProof/>
        </w:rPr>
        <w:drawing>
          <wp:inline distT="0" distB="0" distL="0" distR="0" wp14:anchorId="6C41B07B" wp14:editId="76DC69BE">
            <wp:extent cx="4851118" cy="3071813"/>
            <wp:effectExtent l="0" t="0" r="6985" b="0"/>
            <wp:docPr id="208393480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934806" name="Picture 1" descr="A screenshot of a computer&#10;&#10;Description automatically generated"/>
                    <pic:cNvPicPr/>
                  </pic:nvPicPr>
                  <pic:blipFill>
                    <a:blip r:embed="rId8"/>
                    <a:stretch>
                      <a:fillRect/>
                    </a:stretch>
                  </pic:blipFill>
                  <pic:spPr>
                    <a:xfrm>
                      <a:off x="0" y="0"/>
                      <a:ext cx="4862872" cy="3079256"/>
                    </a:xfrm>
                    <a:prstGeom prst="rect">
                      <a:avLst/>
                    </a:prstGeom>
                  </pic:spPr>
                </pic:pic>
              </a:graphicData>
            </a:graphic>
          </wp:inline>
        </w:drawing>
      </w:r>
    </w:p>
    <w:p w14:paraId="73A02C2D" w14:textId="3D2D2EA7" w:rsidR="005F580E" w:rsidRDefault="005F580E" w:rsidP="005F580E">
      <w:pPr>
        <w:suppressAutoHyphens w:val="0"/>
        <w:autoSpaceDE w:val="0"/>
        <w:autoSpaceDN w:val="0"/>
        <w:adjustRightInd w:val="0"/>
      </w:pPr>
    </w:p>
    <w:p w14:paraId="62CBAB7D" w14:textId="1E1C0705" w:rsidR="005F580E" w:rsidRDefault="005F580E" w:rsidP="005F580E">
      <w:pPr>
        <w:suppressAutoHyphens w:val="0"/>
        <w:autoSpaceDE w:val="0"/>
        <w:autoSpaceDN w:val="0"/>
        <w:adjustRightInd w:val="0"/>
      </w:pPr>
      <w:r>
        <w:t>This will load the file and display the path to the file.</w:t>
      </w:r>
    </w:p>
    <w:p w14:paraId="7BE4BBE6" w14:textId="0C7A60E5" w:rsidR="002F7F38" w:rsidRDefault="00013DE1" w:rsidP="005F580E">
      <w:pPr>
        <w:suppressAutoHyphens w:val="0"/>
        <w:autoSpaceDE w:val="0"/>
        <w:autoSpaceDN w:val="0"/>
        <w:adjustRightInd w:val="0"/>
      </w:pPr>
      <w:r>
        <w:rPr>
          <w:i/>
          <w:noProof/>
          <w:lang w:eastAsia="en-US"/>
        </w:rPr>
        <mc:AlternateContent>
          <mc:Choice Requires="wps">
            <w:drawing>
              <wp:anchor distT="0" distB="0" distL="114300" distR="114300" simplePos="0" relativeHeight="251656704" behindDoc="0" locked="0" layoutInCell="1" allowOverlap="1" wp14:anchorId="2847C5E7" wp14:editId="1F5F8772">
                <wp:simplePos x="0" y="0"/>
                <wp:positionH relativeFrom="column">
                  <wp:posOffset>1537335</wp:posOffset>
                </wp:positionH>
                <wp:positionV relativeFrom="paragraph">
                  <wp:posOffset>2938304</wp:posOffset>
                </wp:positionV>
                <wp:extent cx="3464560" cy="168593"/>
                <wp:effectExtent l="0" t="0" r="21590" b="22225"/>
                <wp:wrapNone/>
                <wp:docPr id="24"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4560" cy="168593"/>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E544530" id="Oval 17" o:spid="_x0000_s1026" style="position:absolute;margin-left:121.05pt;margin-top:231.35pt;width:272.8pt;height:13.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" filled="f" strokecolor="red"/>
            </w:pict>
          </mc:Fallback>
        </mc:AlternateContent>
      </w:r>
      <w:r>
        <w:rPr>
          <w:noProof/>
        </w:rPr>
        <w:drawing>
          <wp:inline distT="0" distB="0" distL="0" distR="0" wp14:anchorId="60A25A36" wp14:editId="31A666D2">
            <wp:extent cx="4850765" cy="3071589"/>
            <wp:effectExtent l="0" t="0" r="6985" b="0"/>
            <wp:docPr id="1798641090" name="Picture 179864109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734437" name="Picture 1" descr="A screenshot of a computer&#10;&#10;Description automatically generated"/>
                    <pic:cNvPicPr/>
                  </pic:nvPicPr>
                  <pic:blipFill>
                    <a:blip r:embed="rId7"/>
                    <a:stretch>
                      <a:fillRect/>
                    </a:stretch>
                  </pic:blipFill>
                  <pic:spPr>
                    <a:xfrm>
                      <a:off x="0" y="0"/>
                      <a:ext cx="4879971" cy="3090083"/>
                    </a:xfrm>
                    <a:prstGeom prst="rect">
                      <a:avLst/>
                    </a:prstGeom>
                  </pic:spPr>
                </pic:pic>
              </a:graphicData>
            </a:graphic>
          </wp:inline>
        </w:drawing>
      </w:r>
    </w:p>
    <w:p w14:paraId="11BEE362" w14:textId="67463C0B" w:rsidR="005F580E" w:rsidRDefault="005F580E" w:rsidP="005F580E">
      <w:pPr>
        <w:suppressAutoHyphens w:val="0"/>
        <w:autoSpaceDE w:val="0"/>
        <w:autoSpaceDN w:val="0"/>
        <w:adjustRightInd w:val="0"/>
        <w:rPr>
          <w:lang w:eastAsia="zh-CN"/>
        </w:rPr>
      </w:pPr>
      <w:r>
        <w:t>The slider bar can then be used to scroll through all the images in the sequence to verify that all points of interest are included in all frames.  As you change the slider bar the path will update to show which frame is being viewed at the time.</w:t>
      </w:r>
    </w:p>
    <w:p w14:paraId="6325DE0C" w14:textId="77777777" w:rsidR="00AB31B2" w:rsidRDefault="00AB31B2" w:rsidP="00AB31B2">
      <w:pPr>
        <w:pStyle w:val="Heading2"/>
        <w:numPr>
          <w:ilvl w:val="1"/>
          <w:numId w:val="5"/>
        </w:numPr>
        <w:rPr>
          <w:i w:val="0"/>
        </w:rPr>
      </w:pPr>
      <w:r>
        <w:rPr>
          <w:i w:val="0"/>
        </w:rPr>
        <w:br w:type="page"/>
      </w:r>
      <w:bookmarkStart w:id="5" w:name="_Toc149912404"/>
      <w:r>
        <w:rPr>
          <w:i w:val="0"/>
        </w:rPr>
        <w:lastRenderedPageBreak/>
        <w:t>Marker Locations</w:t>
      </w:r>
      <w:bookmarkEnd w:id="5"/>
    </w:p>
    <w:p w14:paraId="3EC45C15" w14:textId="77777777" w:rsidR="00AB31B2" w:rsidRDefault="00AB31B2" w:rsidP="00AB31B2">
      <w:pPr>
        <w:suppressAutoHyphens w:val="0"/>
        <w:autoSpaceDE w:val="0"/>
        <w:autoSpaceDN w:val="0"/>
        <w:adjustRightInd w:val="0"/>
        <w:rPr>
          <w:lang w:eastAsia="zh-CN"/>
        </w:rPr>
      </w:pPr>
      <w:r>
        <w:rPr>
          <w:lang w:eastAsia="zh-CN"/>
        </w:rPr>
        <w:t xml:space="preserve">Once the image is loaded, type in the number of markers to track in the Tracking Configuration area.  This will expand the table to show the x, y coordinates for all the markers.  </w:t>
      </w:r>
    </w:p>
    <w:p w14:paraId="0E0D76C9" w14:textId="1939FEB8" w:rsidR="00AB31B2" w:rsidRDefault="00013DE1" w:rsidP="00AB31B2">
      <w:pPr>
        <w:suppressAutoHyphens w:val="0"/>
        <w:autoSpaceDE w:val="0"/>
        <w:autoSpaceDN w:val="0"/>
        <w:adjustRightInd w:val="0"/>
        <w:rPr>
          <w:i/>
        </w:rPr>
      </w:pPr>
      <w:r>
        <w:rPr>
          <w:noProof/>
        </w:rPr>
        <w:drawing>
          <wp:inline distT="0" distB="0" distL="0" distR="0" wp14:anchorId="60EDA8DE" wp14:editId="16F82C4A">
            <wp:extent cx="5486400" cy="3474085"/>
            <wp:effectExtent l="0" t="0" r="0" b="0"/>
            <wp:docPr id="111828225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282253" name="Picture 1" descr="A screenshot of a computer&#10;&#10;Description automatically generated"/>
                    <pic:cNvPicPr/>
                  </pic:nvPicPr>
                  <pic:blipFill>
                    <a:blip r:embed="rId9"/>
                    <a:stretch>
                      <a:fillRect/>
                    </a:stretch>
                  </pic:blipFill>
                  <pic:spPr>
                    <a:xfrm>
                      <a:off x="0" y="0"/>
                      <a:ext cx="5486400" cy="3474085"/>
                    </a:xfrm>
                    <a:prstGeom prst="rect">
                      <a:avLst/>
                    </a:prstGeom>
                  </pic:spPr>
                </pic:pic>
              </a:graphicData>
            </a:graphic>
          </wp:inline>
        </w:drawing>
      </w:r>
    </w:p>
    <w:p w14:paraId="3592B8BD" w14:textId="77777777" w:rsidR="00AB31B2" w:rsidRDefault="00AB31B2" w:rsidP="00AB31B2">
      <w:pPr>
        <w:suppressAutoHyphens w:val="0"/>
        <w:autoSpaceDE w:val="0"/>
        <w:autoSpaceDN w:val="0"/>
        <w:adjustRightInd w:val="0"/>
      </w:pPr>
    </w:p>
    <w:p w14:paraId="58C5FB95" w14:textId="77777777" w:rsidR="00D9713A" w:rsidRDefault="00AB31B2" w:rsidP="00AB31B2">
      <w:pPr>
        <w:suppressAutoHyphens w:val="0"/>
        <w:autoSpaceDE w:val="0"/>
        <w:autoSpaceDN w:val="0"/>
        <w:adjustRightInd w:val="0"/>
      </w:pPr>
      <w:r>
        <w:t xml:space="preserve">Click on the Marker number in the table and a prompt, along with cross-hairs will appear to direct you to click on the image where that particular marker will be </w:t>
      </w:r>
      <w:r w:rsidR="004753B2">
        <w:t xml:space="preserve">located.  The x, y pixel values for this marker will show up in the table.  </w:t>
      </w:r>
      <w:r w:rsidR="006D66B9">
        <w:t>Repeat for all markers.</w:t>
      </w:r>
      <w:r w:rsidR="009D690A">
        <w:t xml:space="preserve">  </w:t>
      </w:r>
      <w:r w:rsidR="00D9713A">
        <w:t>The software will auto-increment through each marker on the list above the marker selected as the starting point.  To interrupt this if only one, or a few markers are desired to be reselected, the user can 1) click off the image, 2) right click, or 3) press the ESC key.</w:t>
      </w:r>
    </w:p>
    <w:p w14:paraId="3E516390" w14:textId="77777777" w:rsidR="00D9713A" w:rsidRDefault="00D9713A" w:rsidP="00AB31B2">
      <w:pPr>
        <w:suppressAutoHyphens w:val="0"/>
        <w:autoSpaceDE w:val="0"/>
        <w:autoSpaceDN w:val="0"/>
        <w:adjustRightInd w:val="0"/>
      </w:pPr>
    </w:p>
    <w:p w14:paraId="53655C62" w14:textId="77777777" w:rsidR="00915A5D" w:rsidRDefault="00915A5D" w:rsidP="00D9713A">
      <w:pPr>
        <w:suppressAutoHyphens w:val="0"/>
        <w:autoSpaceDE w:val="0"/>
        <w:autoSpaceDN w:val="0"/>
        <w:adjustRightInd w:val="0"/>
      </w:pPr>
      <w:r>
        <w:t xml:space="preserve">Zoom and Pan controls in the upper </w:t>
      </w:r>
      <w:proofErr w:type="gramStart"/>
      <w:r>
        <w:t>left hand</w:t>
      </w:r>
      <w:proofErr w:type="gramEnd"/>
      <w:r>
        <w:t xml:space="preserve"> corner can be used to zoom into the image to verify marker selection was as desired.</w:t>
      </w:r>
    </w:p>
    <w:p w14:paraId="729609F8" w14:textId="77777777" w:rsidR="00D9713A" w:rsidRDefault="00D9713A" w:rsidP="00D9713A">
      <w:pPr>
        <w:suppressAutoHyphens w:val="0"/>
        <w:autoSpaceDE w:val="0"/>
        <w:autoSpaceDN w:val="0"/>
        <w:adjustRightInd w:val="0"/>
      </w:pPr>
    </w:p>
    <w:p w14:paraId="01095E4B" w14:textId="28351218" w:rsidR="00AB31B2" w:rsidRDefault="009D690A" w:rsidP="00AB31B2">
      <w:pPr>
        <w:suppressAutoHyphens w:val="0"/>
        <w:autoSpaceDE w:val="0"/>
        <w:autoSpaceDN w:val="0"/>
        <w:adjustRightInd w:val="0"/>
      </w:pPr>
      <w:r>
        <w:t xml:space="preserve">Make sure to pick markers where not only will they not leave the image area, but also they need to be far enough away from the edge that the target and search area for each marker does not leave the image area.  This </w:t>
      </w:r>
      <w:r w:rsidR="00013DE1">
        <w:t>can</w:t>
      </w:r>
      <w:r>
        <w:t xml:space="preserve"> cause an error in the </w:t>
      </w:r>
      <w:r w:rsidR="00013DE1">
        <w:t>2D tracking</w:t>
      </w:r>
      <w:r>
        <w:t xml:space="preserve"> software.</w:t>
      </w:r>
    </w:p>
    <w:p w14:paraId="5F7305A3" w14:textId="77777777" w:rsidR="006D66B9" w:rsidRDefault="006D66B9" w:rsidP="00AB31B2">
      <w:pPr>
        <w:suppressAutoHyphens w:val="0"/>
        <w:autoSpaceDE w:val="0"/>
        <w:autoSpaceDN w:val="0"/>
        <w:adjustRightInd w:val="0"/>
      </w:pPr>
    </w:p>
    <w:p w14:paraId="5AAC265D" w14:textId="1C72373B" w:rsidR="00AB31B2" w:rsidRDefault="002A5D60" w:rsidP="006D66B9">
      <w:pPr>
        <w:suppressAutoHyphens w:val="0"/>
        <w:autoSpaceDE w:val="0"/>
        <w:autoSpaceDN w:val="0"/>
        <w:adjustRightInd w:val="0"/>
      </w:pPr>
      <w:r>
        <w:rPr>
          <w:noProof/>
          <w:lang w:eastAsia="en-US"/>
        </w:rPr>
        <w:lastRenderedPageBreak/>
        <mc:AlternateContent>
          <mc:Choice Requires="wps">
            <w:drawing>
              <wp:anchor distT="0" distB="0" distL="114300" distR="114300" simplePos="0" relativeHeight="251657728" behindDoc="0" locked="0" layoutInCell="1" allowOverlap="1" wp14:anchorId="00A9978D" wp14:editId="3982A87D">
                <wp:simplePos x="0" y="0"/>
                <wp:positionH relativeFrom="column">
                  <wp:posOffset>1114425</wp:posOffset>
                </wp:positionH>
                <wp:positionV relativeFrom="paragraph">
                  <wp:posOffset>114458</wp:posOffset>
                </wp:positionV>
                <wp:extent cx="571500" cy="281305"/>
                <wp:effectExtent l="19050" t="26670" r="19050" b="25400"/>
                <wp:wrapNone/>
                <wp:docPr id="23"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8130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EB42F3" id="Oval 18" o:spid="_x0000_s1026" style="position:absolute;margin-left:87.75pt;margin-top:9pt;width:45pt;height:22.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" filled="f" strokecolor="red" strokeweight="3pt"/>
            </w:pict>
          </mc:Fallback>
        </mc:AlternateContent>
      </w:r>
      <w:r w:rsidR="00013DE1">
        <w:rPr>
          <w:noProof/>
        </w:rPr>
        <w:drawing>
          <wp:inline distT="0" distB="0" distL="0" distR="0" wp14:anchorId="64BD8DB3" wp14:editId="7D5F651A">
            <wp:extent cx="5486400" cy="3474085"/>
            <wp:effectExtent l="0" t="0" r="0" b="0"/>
            <wp:docPr id="38814982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149823" name="Picture 1" descr="A screenshot of a computer&#10;&#10;Description automatically generated"/>
                    <pic:cNvPicPr/>
                  </pic:nvPicPr>
                  <pic:blipFill>
                    <a:blip r:embed="rId10"/>
                    <a:stretch>
                      <a:fillRect/>
                    </a:stretch>
                  </pic:blipFill>
                  <pic:spPr>
                    <a:xfrm>
                      <a:off x="0" y="0"/>
                      <a:ext cx="5486400" cy="3474085"/>
                    </a:xfrm>
                    <a:prstGeom prst="rect">
                      <a:avLst/>
                    </a:prstGeom>
                  </pic:spPr>
                </pic:pic>
              </a:graphicData>
            </a:graphic>
          </wp:inline>
        </w:drawing>
      </w:r>
    </w:p>
    <w:p w14:paraId="1948B586" w14:textId="77777777" w:rsidR="006D7D27" w:rsidRDefault="006D7D27" w:rsidP="006D66B9">
      <w:pPr>
        <w:suppressAutoHyphens w:val="0"/>
        <w:autoSpaceDE w:val="0"/>
        <w:autoSpaceDN w:val="0"/>
        <w:adjustRightInd w:val="0"/>
      </w:pPr>
    </w:p>
    <w:p w14:paraId="15689333" w14:textId="77777777" w:rsidR="006D7D27" w:rsidRDefault="006D7D27" w:rsidP="006D66B9">
      <w:pPr>
        <w:suppressAutoHyphens w:val="0"/>
        <w:autoSpaceDE w:val="0"/>
        <w:autoSpaceDN w:val="0"/>
        <w:adjustRightInd w:val="0"/>
      </w:pPr>
      <w:r>
        <w:t xml:space="preserve">The zoom and pan features on the toolbar can be enabled to investigate marker placement </w:t>
      </w:r>
      <w:r w:rsidR="00736607">
        <w:t>with more precision. Trying to replace a marker will cause the view to reset to the first frame and fully zoomed out.  Fine adjustment of the marker placement can be done by manually entering new values in the marker table.</w:t>
      </w:r>
    </w:p>
    <w:p w14:paraId="67E3C3DF" w14:textId="77777777" w:rsidR="00707AF7" w:rsidRDefault="00707AF7" w:rsidP="00707AF7">
      <w:pPr>
        <w:pStyle w:val="Heading2"/>
        <w:numPr>
          <w:ilvl w:val="1"/>
          <w:numId w:val="5"/>
        </w:numPr>
        <w:rPr>
          <w:i w:val="0"/>
        </w:rPr>
      </w:pPr>
      <w:bookmarkStart w:id="6" w:name="_Toc149912405"/>
      <w:r>
        <w:rPr>
          <w:i w:val="0"/>
        </w:rPr>
        <w:lastRenderedPageBreak/>
        <w:t>Tracking Configuration</w:t>
      </w:r>
      <w:bookmarkEnd w:id="6"/>
    </w:p>
    <w:p w14:paraId="27DE32A1" w14:textId="0593344F" w:rsidR="00736607" w:rsidRDefault="00013DE1" w:rsidP="00707AF7">
      <w:pPr>
        <w:suppressAutoHyphens w:val="0"/>
        <w:autoSpaceDE w:val="0"/>
        <w:autoSpaceDN w:val="0"/>
        <w:adjustRightInd w:val="0"/>
        <w:rPr>
          <w:lang w:eastAsia="zh-CN"/>
        </w:rPr>
      </w:pPr>
      <w:r>
        <w:rPr>
          <w:noProof/>
        </w:rPr>
        <w:drawing>
          <wp:inline distT="0" distB="0" distL="0" distR="0" wp14:anchorId="7B4A5E96" wp14:editId="1A058EA5">
            <wp:extent cx="5486400" cy="3474085"/>
            <wp:effectExtent l="0" t="0" r="0" b="0"/>
            <wp:docPr id="206195326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53265" name="Picture 1" descr="A screenshot of a computer&#10;&#10;Description automatically generated"/>
                    <pic:cNvPicPr/>
                  </pic:nvPicPr>
                  <pic:blipFill>
                    <a:blip r:embed="rId11"/>
                    <a:stretch>
                      <a:fillRect/>
                    </a:stretch>
                  </pic:blipFill>
                  <pic:spPr>
                    <a:xfrm>
                      <a:off x="0" y="0"/>
                      <a:ext cx="5486400" cy="3474085"/>
                    </a:xfrm>
                    <a:prstGeom prst="rect">
                      <a:avLst/>
                    </a:prstGeom>
                  </pic:spPr>
                </pic:pic>
              </a:graphicData>
            </a:graphic>
          </wp:inline>
        </w:drawing>
      </w:r>
    </w:p>
    <w:p w14:paraId="1249248E" w14:textId="77777777" w:rsidR="00736607" w:rsidRDefault="00736607" w:rsidP="00707AF7">
      <w:pPr>
        <w:suppressAutoHyphens w:val="0"/>
        <w:autoSpaceDE w:val="0"/>
        <w:autoSpaceDN w:val="0"/>
        <w:adjustRightInd w:val="0"/>
        <w:rPr>
          <w:lang w:eastAsia="zh-CN"/>
        </w:rPr>
      </w:pPr>
    </w:p>
    <w:p w14:paraId="1B0C1BCD" w14:textId="77777777" w:rsidR="00CB5D04" w:rsidRDefault="00707AF7" w:rsidP="00707AF7">
      <w:pPr>
        <w:suppressAutoHyphens w:val="0"/>
        <w:autoSpaceDE w:val="0"/>
        <w:autoSpaceDN w:val="0"/>
        <w:adjustRightInd w:val="0"/>
        <w:rPr>
          <w:lang w:eastAsia="zh-CN"/>
        </w:rPr>
      </w:pPr>
      <w:r>
        <w:rPr>
          <w:lang w:eastAsia="zh-CN"/>
        </w:rPr>
        <w:t>The Tracking Configuration section</w:t>
      </w:r>
      <w:r w:rsidR="005F580E">
        <w:rPr>
          <w:lang w:eastAsia="zh-CN"/>
        </w:rPr>
        <w:t xml:space="preserve"> of the screen has </w:t>
      </w:r>
      <w:r w:rsidR="00736607">
        <w:rPr>
          <w:lang w:eastAsia="zh-CN"/>
        </w:rPr>
        <w:t>several</w:t>
      </w:r>
      <w:r w:rsidR="005F580E">
        <w:rPr>
          <w:lang w:eastAsia="zh-CN"/>
        </w:rPr>
        <w:t xml:space="preserve"> parameters</w:t>
      </w:r>
      <w:r w:rsidR="009D690A">
        <w:rPr>
          <w:lang w:eastAsia="zh-CN"/>
        </w:rPr>
        <w:t>.</w:t>
      </w:r>
      <w:r w:rsidR="004D68A6">
        <w:rPr>
          <w:lang w:eastAsia="zh-CN"/>
        </w:rPr>
        <w:t xml:space="preserve">  There are color selectors to allow modification of the colors so that they can be as visible as possible.</w:t>
      </w:r>
    </w:p>
    <w:p w14:paraId="3A935480" w14:textId="77777777" w:rsidR="009D690A" w:rsidRDefault="009D690A" w:rsidP="00707AF7">
      <w:pPr>
        <w:suppressAutoHyphens w:val="0"/>
        <w:autoSpaceDE w:val="0"/>
        <w:autoSpaceDN w:val="0"/>
        <w:adjustRightInd w:val="0"/>
        <w:rPr>
          <w:lang w:eastAsia="zh-CN"/>
        </w:rPr>
      </w:pPr>
    </w:p>
    <w:p w14:paraId="411D81D9" w14:textId="77777777" w:rsidR="00CB5D04" w:rsidRDefault="00AB31B2" w:rsidP="00707AF7">
      <w:pPr>
        <w:suppressAutoHyphens w:val="0"/>
        <w:autoSpaceDE w:val="0"/>
        <w:autoSpaceDN w:val="0"/>
        <w:adjustRightInd w:val="0"/>
        <w:rPr>
          <w:lang w:eastAsia="zh-CN"/>
        </w:rPr>
      </w:pPr>
      <w:r w:rsidRPr="00CB5D04">
        <w:rPr>
          <w:i/>
          <w:lang w:eastAsia="zh-CN"/>
        </w:rPr>
        <w:t>Number of Markers</w:t>
      </w:r>
      <w:r w:rsidR="00CB5D04">
        <w:rPr>
          <w:lang w:eastAsia="zh-CN"/>
        </w:rPr>
        <w:t xml:space="preserve"> – Number of markers the program is expecting to track</w:t>
      </w:r>
      <w:r w:rsidR="009D690A">
        <w:rPr>
          <w:lang w:eastAsia="zh-CN"/>
        </w:rPr>
        <w:t>.</w:t>
      </w:r>
    </w:p>
    <w:p w14:paraId="240B4963" w14:textId="77777777" w:rsidR="009D690A" w:rsidRDefault="009D690A" w:rsidP="00707AF7">
      <w:pPr>
        <w:suppressAutoHyphens w:val="0"/>
        <w:autoSpaceDE w:val="0"/>
        <w:autoSpaceDN w:val="0"/>
        <w:adjustRightInd w:val="0"/>
        <w:rPr>
          <w:lang w:eastAsia="zh-CN"/>
        </w:rPr>
      </w:pPr>
    </w:p>
    <w:p w14:paraId="600B0F7D" w14:textId="7DAC5B17" w:rsidR="00CB5D04" w:rsidRDefault="00AB31B2" w:rsidP="00707AF7">
      <w:pPr>
        <w:suppressAutoHyphens w:val="0"/>
        <w:autoSpaceDE w:val="0"/>
        <w:autoSpaceDN w:val="0"/>
        <w:adjustRightInd w:val="0"/>
      </w:pPr>
      <w:r w:rsidRPr="00CB5D04">
        <w:rPr>
          <w:i/>
          <w:lang w:eastAsia="zh-CN"/>
        </w:rPr>
        <w:t>Target Radius</w:t>
      </w:r>
      <w:r w:rsidR="00CB5D04">
        <w:rPr>
          <w:lang w:eastAsia="zh-CN"/>
        </w:rPr>
        <w:t xml:space="preserve"> – This is the size of the region that the tracked marker (or pattern) is located.  </w:t>
      </w:r>
      <w:r w:rsidR="00CB5D04">
        <w:t xml:space="preserve">Note that this software does not actually track markers, but more correctly it tracks pixel value patterns from one image to the next.  It looks for a set of pixels of Target Radius size and tries to find where within the Search Radius size it shows up in the subsequent image.  Markers can be any pattern of pixels that provides as high of a contrast as possible.  The term radius may be a bit of a misnomer as the region is </w:t>
      </w:r>
      <w:proofErr w:type="gramStart"/>
      <w:r w:rsidR="00CB5D04">
        <w:t>actually a</w:t>
      </w:r>
      <w:proofErr w:type="gramEnd"/>
      <w:r w:rsidR="00CB5D04">
        <w:t xml:space="preserve"> square where the length of a side = (2 x Radius + 1) pixels.</w:t>
      </w:r>
      <w:r w:rsidR="00D4734C" w:rsidRPr="00D4734C">
        <w:t xml:space="preserve"> </w:t>
      </w:r>
      <w:r w:rsidR="00D4734C">
        <w:t xml:space="preserve">Note that for the KLT tracking mode </w:t>
      </w:r>
      <w:r w:rsidR="00D4734C">
        <w:t>the algorithm will track multiple points within a target, not just one. At the end of the tracking process, it will average all those points for each frame to produce the tracked marker pixel x, y values</w:t>
      </w:r>
      <w:r w:rsidR="00D4734C">
        <w:t>.</w:t>
      </w:r>
    </w:p>
    <w:p w14:paraId="235E14EA" w14:textId="77777777" w:rsidR="009D690A" w:rsidRDefault="009D690A" w:rsidP="00707AF7">
      <w:pPr>
        <w:suppressAutoHyphens w:val="0"/>
        <w:autoSpaceDE w:val="0"/>
        <w:autoSpaceDN w:val="0"/>
        <w:adjustRightInd w:val="0"/>
        <w:rPr>
          <w:lang w:eastAsia="zh-CN"/>
        </w:rPr>
      </w:pPr>
    </w:p>
    <w:p w14:paraId="6B551B10" w14:textId="5D9252EA" w:rsidR="00CB5D04" w:rsidRDefault="00AB31B2" w:rsidP="00707AF7">
      <w:pPr>
        <w:suppressAutoHyphens w:val="0"/>
        <w:autoSpaceDE w:val="0"/>
        <w:autoSpaceDN w:val="0"/>
        <w:adjustRightInd w:val="0"/>
      </w:pPr>
      <w:r w:rsidRPr="00CB5D04">
        <w:rPr>
          <w:i/>
          <w:lang w:eastAsia="zh-CN"/>
        </w:rPr>
        <w:t>Search Radius</w:t>
      </w:r>
      <w:r w:rsidR="00CB5D04">
        <w:rPr>
          <w:lang w:eastAsia="zh-CN"/>
        </w:rPr>
        <w:t xml:space="preserve"> – Similar in function to the Target Radius except it defines the image area where the pixel pattern from the target area from the previous image will be searched for.</w:t>
      </w:r>
      <w:r w:rsidR="00CB5D04" w:rsidRPr="00CB5D04">
        <w:t xml:space="preserve"> </w:t>
      </w:r>
      <w:r w:rsidR="00CB5D04">
        <w:t>It is also a square where the length of a side = (2 x Radius + 1) pixels.</w:t>
      </w:r>
      <w:r w:rsidR="00013DE1">
        <w:t xml:space="preserve"> Note that for the KLT tracking mode the Search Radius is not needed.</w:t>
      </w:r>
    </w:p>
    <w:p w14:paraId="3AFC2EA6" w14:textId="77777777" w:rsidR="009D690A" w:rsidRDefault="009D690A" w:rsidP="00707AF7">
      <w:pPr>
        <w:suppressAutoHyphens w:val="0"/>
        <w:autoSpaceDE w:val="0"/>
        <w:autoSpaceDN w:val="0"/>
        <w:adjustRightInd w:val="0"/>
        <w:rPr>
          <w:lang w:eastAsia="zh-CN"/>
        </w:rPr>
      </w:pPr>
    </w:p>
    <w:p w14:paraId="77965744" w14:textId="77777777" w:rsidR="00F72257" w:rsidRDefault="00AB31B2" w:rsidP="00707AF7">
      <w:pPr>
        <w:suppressAutoHyphens w:val="0"/>
        <w:autoSpaceDE w:val="0"/>
        <w:autoSpaceDN w:val="0"/>
        <w:adjustRightInd w:val="0"/>
        <w:rPr>
          <w:lang w:eastAsia="zh-CN"/>
        </w:rPr>
      </w:pPr>
      <w:r w:rsidRPr="009D690A">
        <w:rPr>
          <w:i/>
          <w:lang w:eastAsia="zh-CN"/>
        </w:rPr>
        <w:t>Number of Frames to View</w:t>
      </w:r>
      <w:r w:rsidR="00F72257">
        <w:rPr>
          <w:lang w:eastAsia="zh-CN"/>
        </w:rPr>
        <w:t xml:space="preserve"> – When running the tracking software the images from the sequence will be displayed in a new plot and they will display a white dot where the </w:t>
      </w:r>
      <w:r w:rsidR="00F72257">
        <w:rPr>
          <w:lang w:eastAsia="zh-CN"/>
        </w:rPr>
        <w:lastRenderedPageBreak/>
        <w:t xml:space="preserve">marker center has been calculated to be.  The number of frames to view will close this new plot after the specified number of frames.  Keep in mind that the tracking will occur on all frames in the folder regardless of this parameter.  It is only a display parameter.  </w:t>
      </w:r>
      <w:r w:rsidR="009D690A">
        <w:rPr>
          <w:lang w:eastAsia="zh-CN"/>
        </w:rPr>
        <w:t xml:space="preserve">It will auto-populate to match the number of images in the sequence folder.  </w:t>
      </w:r>
      <w:r w:rsidR="00F72257">
        <w:rPr>
          <w:lang w:eastAsia="zh-CN"/>
        </w:rPr>
        <w:t>If there is a long sequence and there is no desire to view all the images then reducing</w:t>
      </w:r>
      <w:r w:rsidR="009D690A">
        <w:rPr>
          <w:lang w:eastAsia="zh-CN"/>
        </w:rPr>
        <w:t xml:space="preserve"> this value will close the plot early.</w:t>
      </w:r>
    </w:p>
    <w:p w14:paraId="5D9EB80C" w14:textId="77777777" w:rsidR="006D7D27" w:rsidRDefault="006D7D27" w:rsidP="00707AF7">
      <w:pPr>
        <w:suppressAutoHyphens w:val="0"/>
        <w:autoSpaceDE w:val="0"/>
        <w:autoSpaceDN w:val="0"/>
        <w:adjustRightInd w:val="0"/>
        <w:rPr>
          <w:lang w:eastAsia="zh-CN"/>
        </w:rPr>
      </w:pPr>
    </w:p>
    <w:p w14:paraId="2D079760" w14:textId="77777777" w:rsidR="006D7D27" w:rsidRDefault="006D7D27" w:rsidP="00707AF7">
      <w:pPr>
        <w:suppressAutoHyphens w:val="0"/>
        <w:autoSpaceDE w:val="0"/>
        <w:autoSpaceDN w:val="0"/>
        <w:adjustRightInd w:val="0"/>
        <w:rPr>
          <w:lang w:eastAsia="zh-CN"/>
        </w:rPr>
      </w:pPr>
      <w:r>
        <w:rPr>
          <w:lang w:eastAsia="zh-CN"/>
        </w:rPr>
        <w:t xml:space="preserve">The toolbar also allows for other features of the tracking to </w:t>
      </w:r>
      <w:r w:rsidR="00736607">
        <w:rPr>
          <w:lang w:eastAsia="zh-CN"/>
        </w:rPr>
        <w:t>enabled and disabled.  Parameters of these features will only be visible when they are enabled.</w:t>
      </w:r>
    </w:p>
    <w:p w14:paraId="1C5A452F" w14:textId="281C64CC" w:rsidR="00736607" w:rsidRDefault="00CB59BF" w:rsidP="00736607">
      <w:pPr>
        <w:suppressAutoHyphens w:val="0"/>
        <w:autoSpaceDE w:val="0"/>
        <w:autoSpaceDN w:val="0"/>
        <w:adjustRightInd w:val="0"/>
        <w:rPr>
          <w:lang w:eastAsia="zh-CN"/>
        </w:rPr>
      </w:pPr>
      <w:r>
        <w:rPr>
          <w:noProof/>
        </w:rPr>
        <w:drawing>
          <wp:inline distT="0" distB="0" distL="0" distR="0" wp14:anchorId="6CF5BF13" wp14:editId="50722EFD">
            <wp:extent cx="485775" cy="442277"/>
            <wp:effectExtent l="0" t="0" r="0" b="0"/>
            <wp:docPr id="926936342" name="Picture 92693634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149823" name="Picture 1" descr="A screenshot of a computer&#10;&#10;Description automatically generated"/>
                    <pic:cNvPicPr/>
                  </pic:nvPicPr>
                  <pic:blipFill rotWithShape="1">
                    <a:blip r:embed="rId10"/>
                    <a:srcRect l="6180" t="5689" r="90904" b="90117"/>
                    <a:stretch/>
                  </pic:blipFill>
                  <pic:spPr bwMode="auto">
                    <a:xfrm>
                      <a:off x="0" y="0"/>
                      <a:ext cx="499419" cy="454699"/>
                    </a:xfrm>
                    <a:prstGeom prst="rect">
                      <a:avLst/>
                    </a:prstGeom>
                    <a:ln>
                      <a:noFill/>
                    </a:ln>
                    <a:extLst>
                      <a:ext uri="{53640926-AAD7-44D8-BBD7-CCE9431645EC}">
                        <a14:shadowObscured xmlns:a14="http://schemas.microsoft.com/office/drawing/2010/main"/>
                      </a:ext>
                    </a:extLst>
                  </pic:spPr>
                </pic:pic>
              </a:graphicData>
            </a:graphic>
          </wp:inline>
        </w:drawing>
      </w:r>
      <w:r w:rsidR="00736607">
        <w:rPr>
          <w:lang w:eastAsia="zh-CN"/>
        </w:rPr>
        <w:t xml:space="preserve">  </w:t>
      </w:r>
      <w:r w:rsidR="00736607">
        <w:rPr>
          <w:i/>
          <w:lang w:eastAsia="zh-CN"/>
        </w:rPr>
        <w:t>Select Assist</w:t>
      </w:r>
      <w:r w:rsidR="00736607">
        <w:rPr>
          <w:lang w:eastAsia="zh-CN"/>
        </w:rPr>
        <w:t xml:space="preserve"> – </w:t>
      </w:r>
      <w:r w:rsidR="00736607">
        <w:t xml:space="preserve">The Select Assist option can be used to improve detection of marker centroids when markers can be encompassed by target area.  Select Assist will use the </w:t>
      </w:r>
      <w:r w:rsidR="00736607" w:rsidRPr="00915A5D">
        <w:rPr>
          <w:i/>
        </w:rPr>
        <w:t>Radius</w:t>
      </w:r>
      <w:r w:rsidR="00736607">
        <w:t xml:space="preserve"> value to define how big of an area to look for the marker in.  Select assist is designed to detect the centroid of dark markers against the contrast of a lighter background.  Select assist will return </w:t>
      </w:r>
      <w:proofErr w:type="spellStart"/>
      <w:r w:rsidR="00736607">
        <w:t>undesireable</w:t>
      </w:r>
      <w:proofErr w:type="spellEnd"/>
      <w:r w:rsidR="00736607">
        <w:t xml:space="preserve"> results if trying to detect lighter markers against a dark background.  Do not use when using edges as markers.  It is off by default.</w:t>
      </w:r>
    </w:p>
    <w:p w14:paraId="4E1CCEBA" w14:textId="77777777" w:rsidR="006D7D27" w:rsidRDefault="006D7D27" w:rsidP="00707AF7">
      <w:pPr>
        <w:suppressAutoHyphens w:val="0"/>
        <w:autoSpaceDE w:val="0"/>
        <w:autoSpaceDN w:val="0"/>
        <w:adjustRightInd w:val="0"/>
        <w:rPr>
          <w:lang w:eastAsia="zh-CN"/>
        </w:rPr>
      </w:pPr>
    </w:p>
    <w:p w14:paraId="42338751" w14:textId="22BFEBC1" w:rsidR="00707AF7" w:rsidRDefault="00CB59BF" w:rsidP="00707AF7">
      <w:pPr>
        <w:suppressAutoHyphens w:val="0"/>
        <w:autoSpaceDE w:val="0"/>
        <w:autoSpaceDN w:val="0"/>
        <w:adjustRightInd w:val="0"/>
        <w:rPr>
          <w:lang w:eastAsia="zh-CN"/>
        </w:rPr>
      </w:pPr>
      <w:r>
        <w:rPr>
          <w:noProof/>
        </w:rPr>
        <w:drawing>
          <wp:inline distT="0" distB="0" distL="0" distR="0" wp14:anchorId="784E891B" wp14:editId="37C42268">
            <wp:extent cx="485775" cy="442277"/>
            <wp:effectExtent l="0" t="0" r="0" b="0"/>
            <wp:docPr id="2073510599" name="Picture 207351059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149823" name="Picture 1" descr="A screenshot of a computer&#10;&#10;Description automatically generated"/>
                    <pic:cNvPicPr/>
                  </pic:nvPicPr>
                  <pic:blipFill rotWithShape="1">
                    <a:blip r:embed="rId10"/>
                    <a:srcRect l="12560" t="5463" r="84524" b="90343"/>
                    <a:stretch/>
                  </pic:blipFill>
                  <pic:spPr bwMode="auto">
                    <a:xfrm>
                      <a:off x="0" y="0"/>
                      <a:ext cx="499419" cy="454699"/>
                    </a:xfrm>
                    <a:prstGeom prst="rect">
                      <a:avLst/>
                    </a:prstGeom>
                    <a:ln>
                      <a:noFill/>
                    </a:ln>
                    <a:extLst>
                      <a:ext uri="{53640926-AAD7-44D8-BBD7-CCE9431645EC}">
                        <a14:shadowObscured xmlns:a14="http://schemas.microsoft.com/office/drawing/2010/main"/>
                      </a:ext>
                    </a:extLst>
                  </pic:spPr>
                </pic:pic>
              </a:graphicData>
            </a:graphic>
          </wp:inline>
        </w:drawing>
      </w:r>
      <w:r w:rsidR="00736607">
        <w:rPr>
          <w:lang w:eastAsia="zh-CN"/>
        </w:rPr>
        <w:t xml:space="preserve">  </w:t>
      </w:r>
      <w:r w:rsidR="00AB31B2" w:rsidRPr="009D690A">
        <w:rPr>
          <w:i/>
          <w:lang w:eastAsia="zh-CN"/>
        </w:rPr>
        <w:t>Interpolate</w:t>
      </w:r>
      <w:r w:rsidR="009D690A">
        <w:rPr>
          <w:lang w:eastAsia="zh-CN"/>
        </w:rPr>
        <w:t xml:space="preserve"> – Interpolate is used to improve the tracking capabilities of the texture correlation software.  It doubles the resolution of the image and also effectively doubles the target and search radii.  This can be used when the standard tracking does not</w:t>
      </w:r>
      <w:r w:rsidR="0054322F">
        <w:rPr>
          <w:lang w:eastAsia="zh-CN"/>
        </w:rPr>
        <w:t xml:space="preserve"> seem to be working.  Note that this will also quadruple processing time.</w:t>
      </w:r>
    </w:p>
    <w:p w14:paraId="4DDB0EC8" w14:textId="77777777" w:rsidR="00915A5D" w:rsidRDefault="00915A5D" w:rsidP="00707AF7">
      <w:pPr>
        <w:suppressAutoHyphens w:val="0"/>
        <w:autoSpaceDE w:val="0"/>
        <w:autoSpaceDN w:val="0"/>
        <w:adjustRightInd w:val="0"/>
        <w:rPr>
          <w:lang w:eastAsia="zh-CN"/>
        </w:rPr>
      </w:pPr>
    </w:p>
    <w:p w14:paraId="67D2FF1F" w14:textId="43D3D2D8" w:rsidR="00736607" w:rsidRDefault="00CB59BF" w:rsidP="00736607">
      <w:pPr>
        <w:suppressAutoHyphens w:val="0"/>
        <w:autoSpaceDE w:val="0"/>
        <w:autoSpaceDN w:val="0"/>
        <w:adjustRightInd w:val="0"/>
        <w:rPr>
          <w:lang w:eastAsia="zh-CN"/>
        </w:rPr>
      </w:pPr>
      <w:r>
        <w:rPr>
          <w:noProof/>
        </w:rPr>
        <w:drawing>
          <wp:inline distT="0" distB="0" distL="0" distR="0" wp14:anchorId="7247862A" wp14:editId="304C86BB">
            <wp:extent cx="485775" cy="442277"/>
            <wp:effectExtent l="0" t="0" r="0" b="0"/>
            <wp:docPr id="162871680" name="Picture 16287168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149823" name="Picture 1" descr="A screenshot of a computer&#10;&#10;Description automatically generated"/>
                    <pic:cNvPicPr/>
                  </pic:nvPicPr>
                  <pic:blipFill rotWithShape="1">
                    <a:blip r:embed="rId10"/>
                    <a:srcRect l="15306" t="5757" r="81778" b="90049"/>
                    <a:stretch/>
                  </pic:blipFill>
                  <pic:spPr bwMode="auto">
                    <a:xfrm>
                      <a:off x="0" y="0"/>
                      <a:ext cx="499419" cy="454699"/>
                    </a:xfrm>
                    <a:prstGeom prst="rect">
                      <a:avLst/>
                    </a:prstGeom>
                    <a:ln>
                      <a:noFill/>
                    </a:ln>
                    <a:extLst>
                      <a:ext uri="{53640926-AAD7-44D8-BBD7-CCE9431645EC}">
                        <a14:shadowObscured xmlns:a14="http://schemas.microsoft.com/office/drawing/2010/main"/>
                      </a:ext>
                    </a:extLst>
                  </pic:spPr>
                </pic:pic>
              </a:graphicData>
            </a:graphic>
          </wp:inline>
        </w:drawing>
      </w:r>
      <w:r w:rsidR="00736607">
        <w:rPr>
          <w:lang w:eastAsia="zh-CN"/>
        </w:rPr>
        <w:t xml:space="preserve">  </w:t>
      </w:r>
      <w:r w:rsidR="00107F33" w:rsidRPr="00107F33">
        <w:rPr>
          <w:i/>
          <w:lang w:eastAsia="zh-CN"/>
        </w:rPr>
        <w:t>Brightness/Contrast Adjustment</w:t>
      </w:r>
      <w:r w:rsidR="00736607">
        <w:rPr>
          <w:lang w:eastAsia="zh-CN"/>
        </w:rPr>
        <w:t xml:space="preserve"> – </w:t>
      </w:r>
      <w:r w:rsidR="00107F33">
        <w:rPr>
          <w:lang w:eastAsia="zh-CN"/>
        </w:rPr>
        <w:t xml:space="preserve">By adjusting the brightness and contrast of the image, the tracking algorithm may better differentiate the marker movement.  The ‘B’ and ‘C’ slider bars can be adjusted to modify these parameters.  These settings will be stored in the control file and applied to each image during processing.  </w:t>
      </w:r>
      <w:r w:rsidR="00736607">
        <w:rPr>
          <w:lang w:eastAsia="zh-CN"/>
        </w:rPr>
        <w:t xml:space="preserve">Note that this will </w:t>
      </w:r>
      <w:r w:rsidR="00107F33">
        <w:rPr>
          <w:lang w:eastAsia="zh-CN"/>
        </w:rPr>
        <w:t>slightly increase processing time</w:t>
      </w:r>
      <w:r w:rsidR="00736607">
        <w:rPr>
          <w:lang w:eastAsia="zh-CN"/>
        </w:rPr>
        <w:t>.</w:t>
      </w:r>
    </w:p>
    <w:p w14:paraId="24923AC1" w14:textId="77777777" w:rsidR="00107F33" w:rsidRDefault="00107F33" w:rsidP="00736607">
      <w:pPr>
        <w:suppressAutoHyphens w:val="0"/>
        <w:autoSpaceDE w:val="0"/>
        <w:autoSpaceDN w:val="0"/>
        <w:adjustRightInd w:val="0"/>
        <w:rPr>
          <w:lang w:eastAsia="zh-CN"/>
        </w:rPr>
      </w:pPr>
    </w:p>
    <w:p w14:paraId="18E4C692" w14:textId="2721E2D2" w:rsidR="00736607" w:rsidRDefault="00CB59BF" w:rsidP="00736607">
      <w:pPr>
        <w:suppressAutoHyphens w:val="0"/>
        <w:autoSpaceDE w:val="0"/>
        <w:autoSpaceDN w:val="0"/>
        <w:adjustRightInd w:val="0"/>
        <w:rPr>
          <w:lang w:eastAsia="zh-CN"/>
        </w:rPr>
      </w:pPr>
      <w:r>
        <w:rPr>
          <w:noProof/>
        </w:rPr>
        <w:drawing>
          <wp:inline distT="0" distB="0" distL="0" distR="0" wp14:anchorId="61322BF4" wp14:editId="5A0759EB">
            <wp:extent cx="485775" cy="442277"/>
            <wp:effectExtent l="0" t="0" r="0" b="0"/>
            <wp:docPr id="725070856" name="Picture 72507085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149823" name="Picture 1" descr="A screenshot of a computer&#10;&#10;Description automatically generated"/>
                    <pic:cNvPicPr/>
                  </pic:nvPicPr>
                  <pic:blipFill rotWithShape="1">
                    <a:blip r:embed="rId10"/>
                    <a:srcRect l="18024" t="5644" r="79060" b="90162"/>
                    <a:stretch/>
                  </pic:blipFill>
                  <pic:spPr bwMode="auto">
                    <a:xfrm>
                      <a:off x="0" y="0"/>
                      <a:ext cx="499419" cy="454699"/>
                    </a:xfrm>
                    <a:prstGeom prst="rect">
                      <a:avLst/>
                    </a:prstGeom>
                    <a:ln>
                      <a:noFill/>
                    </a:ln>
                    <a:extLst>
                      <a:ext uri="{53640926-AAD7-44D8-BBD7-CCE9431645EC}">
                        <a14:shadowObscured xmlns:a14="http://schemas.microsoft.com/office/drawing/2010/main"/>
                      </a:ext>
                    </a:extLst>
                  </pic:spPr>
                </pic:pic>
              </a:graphicData>
            </a:graphic>
          </wp:inline>
        </w:drawing>
      </w:r>
      <w:r w:rsidR="00736607">
        <w:rPr>
          <w:lang w:eastAsia="zh-CN"/>
        </w:rPr>
        <w:t xml:space="preserve">  </w:t>
      </w:r>
      <w:r w:rsidR="00107F33" w:rsidRPr="00107F33">
        <w:rPr>
          <w:i/>
          <w:lang w:eastAsia="zh-CN"/>
        </w:rPr>
        <w:t>Edge Detection</w:t>
      </w:r>
      <w:r w:rsidR="00107F33">
        <w:rPr>
          <w:lang w:eastAsia="zh-CN"/>
        </w:rPr>
        <w:t xml:space="preserve"> – </w:t>
      </w:r>
      <w:r w:rsidR="00C00E6A">
        <w:rPr>
          <w:lang w:eastAsia="zh-CN"/>
        </w:rPr>
        <w:t xml:space="preserve">By adding edge detection a high degree of contrast can be created in the image.  In some circumstances this can produce results that improve motion tracking.  </w:t>
      </w:r>
      <w:r w:rsidR="00D366D8">
        <w:rPr>
          <w:lang w:eastAsia="zh-CN"/>
        </w:rPr>
        <w:t xml:space="preserve">The ‘T’ slider bar can be adjusted to modify the threshold parameter.  </w:t>
      </w:r>
      <w:r w:rsidR="00107F33">
        <w:rPr>
          <w:lang w:eastAsia="zh-CN"/>
        </w:rPr>
        <w:t>Th</w:t>
      </w:r>
      <w:r w:rsidR="00D366D8">
        <w:rPr>
          <w:lang w:eastAsia="zh-CN"/>
        </w:rPr>
        <w:t>is</w:t>
      </w:r>
      <w:r w:rsidR="00107F33">
        <w:rPr>
          <w:lang w:eastAsia="zh-CN"/>
        </w:rPr>
        <w:t xml:space="preserve"> setting will be stored in the control file and applied to each image during processing.  Note that this will slightly increase processing time.</w:t>
      </w:r>
      <w:r w:rsidR="00D366D8">
        <w:rPr>
          <w:lang w:eastAsia="zh-CN"/>
        </w:rPr>
        <w:t xml:space="preserve">  The image processing chain is brightness/contrast and then edge detection.  In this way, edge detection can also be refined with modifications to the brightness and contrast parameters.</w:t>
      </w:r>
    </w:p>
    <w:p w14:paraId="482D48D1" w14:textId="5A2E9C39" w:rsidR="00031C94" w:rsidRDefault="00CB59BF" w:rsidP="00707AF7">
      <w:pPr>
        <w:suppressAutoHyphens w:val="0"/>
        <w:autoSpaceDE w:val="0"/>
        <w:autoSpaceDN w:val="0"/>
        <w:adjustRightInd w:val="0"/>
        <w:rPr>
          <w:lang w:eastAsia="zh-CN"/>
        </w:rPr>
      </w:pPr>
      <w:r>
        <w:rPr>
          <w:noProof/>
        </w:rPr>
        <w:lastRenderedPageBreak/>
        <w:drawing>
          <wp:inline distT="0" distB="0" distL="0" distR="0" wp14:anchorId="22DA0203" wp14:editId="1517FEAA">
            <wp:extent cx="485775" cy="442277"/>
            <wp:effectExtent l="0" t="0" r="0" b="0"/>
            <wp:docPr id="1969085616" name="Picture 196908561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149823" name="Picture 1" descr="A screenshot of a computer&#10;&#10;Description automatically generated"/>
                    <pic:cNvPicPr/>
                  </pic:nvPicPr>
                  <pic:blipFill rotWithShape="1">
                    <a:blip r:embed="rId10"/>
                    <a:srcRect l="8998" t="5893" r="88086" b="89913"/>
                    <a:stretch/>
                  </pic:blipFill>
                  <pic:spPr bwMode="auto">
                    <a:xfrm>
                      <a:off x="0" y="0"/>
                      <a:ext cx="499419" cy="454699"/>
                    </a:xfrm>
                    <a:prstGeom prst="rect">
                      <a:avLst/>
                    </a:prstGeom>
                    <a:ln>
                      <a:noFill/>
                    </a:ln>
                    <a:extLst>
                      <a:ext uri="{53640926-AAD7-44D8-BBD7-CCE9431645EC}">
                        <a14:shadowObscured xmlns:a14="http://schemas.microsoft.com/office/drawing/2010/main"/>
                      </a:ext>
                    </a:extLst>
                  </pic:spPr>
                </pic:pic>
              </a:graphicData>
            </a:graphic>
          </wp:inline>
        </w:drawing>
      </w:r>
      <w:r>
        <w:rPr>
          <w:lang w:eastAsia="zh-CN"/>
        </w:rPr>
        <w:t xml:space="preserve">  </w:t>
      </w:r>
      <w:r w:rsidRPr="00CB59BF">
        <w:rPr>
          <w:i/>
          <w:iCs/>
          <w:lang w:eastAsia="zh-CN"/>
        </w:rPr>
        <w:t>KLT Tracking Mode</w:t>
      </w:r>
      <w:r>
        <w:rPr>
          <w:lang w:eastAsia="zh-CN"/>
        </w:rPr>
        <w:t xml:space="preserve">– </w:t>
      </w:r>
      <w:r w:rsidR="00691A84">
        <w:rPr>
          <w:lang w:eastAsia="zh-CN"/>
        </w:rPr>
        <w:t xml:space="preserve">The </w:t>
      </w:r>
      <w:r w:rsidR="00691A84" w:rsidRPr="00691A84">
        <w:rPr>
          <w:lang w:eastAsia="zh-CN"/>
        </w:rPr>
        <w:t>Kanade–Lucas–Tomasi (KLT) feature tracker</w:t>
      </w:r>
      <w:r w:rsidR="00691A84">
        <w:rPr>
          <w:lang w:eastAsia="zh-CN"/>
        </w:rPr>
        <w:t xml:space="preserve"> </w:t>
      </w:r>
      <w:r w:rsidR="00691A84" w:rsidRPr="00691A84">
        <w:rPr>
          <w:lang w:eastAsia="zh-CN"/>
        </w:rPr>
        <w:t>makes use of spatial intensity information to direct the search for the position that yields the best match. It is faster than traditional techniques for examining far fewer potential matches between the images</w:t>
      </w:r>
      <w:r w:rsidR="00691A84">
        <w:rPr>
          <w:lang w:eastAsia="zh-CN"/>
        </w:rPr>
        <w:t xml:space="preserve">. When this is enabled, </w:t>
      </w:r>
      <w:r w:rsidR="001715AF">
        <w:rPr>
          <w:lang w:eastAsia="zh-CN"/>
        </w:rPr>
        <w:t>the</w:t>
      </w:r>
      <w:r w:rsidR="00691A84">
        <w:rPr>
          <w:lang w:eastAsia="zh-CN"/>
        </w:rPr>
        <w:t xml:space="preserve"> interpolation, search radius, and number of frames to view are no longer needed.</w:t>
      </w:r>
    </w:p>
    <w:p w14:paraId="5EF18264" w14:textId="77777777" w:rsidR="00111615" w:rsidRDefault="00111615" w:rsidP="00707AF7">
      <w:pPr>
        <w:suppressAutoHyphens w:val="0"/>
        <w:autoSpaceDE w:val="0"/>
        <w:autoSpaceDN w:val="0"/>
        <w:adjustRightInd w:val="0"/>
        <w:rPr>
          <w:lang w:eastAsia="zh-CN"/>
        </w:rPr>
      </w:pPr>
    </w:p>
    <w:p w14:paraId="53E429D3" w14:textId="5889BD50" w:rsidR="00691A84" w:rsidRDefault="00691A84" w:rsidP="00707AF7">
      <w:pPr>
        <w:suppressAutoHyphens w:val="0"/>
        <w:autoSpaceDE w:val="0"/>
        <w:autoSpaceDN w:val="0"/>
        <w:adjustRightInd w:val="0"/>
        <w:rPr>
          <w:lang w:eastAsia="zh-CN"/>
        </w:rPr>
      </w:pPr>
      <w:r>
        <w:rPr>
          <w:noProof/>
        </w:rPr>
        <w:drawing>
          <wp:inline distT="0" distB="0" distL="0" distR="0" wp14:anchorId="37309E2C" wp14:editId="2D727F50">
            <wp:extent cx="5486400" cy="3474085"/>
            <wp:effectExtent l="0" t="0" r="0" b="0"/>
            <wp:docPr id="97030189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301891" name="Picture 1" descr="A screenshot of a computer&#10;&#10;Description automatically generated"/>
                    <pic:cNvPicPr/>
                  </pic:nvPicPr>
                  <pic:blipFill>
                    <a:blip r:embed="rId12"/>
                    <a:stretch>
                      <a:fillRect/>
                    </a:stretch>
                  </pic:blipFill>
                  <pic:spPr>
                    <a:xfrm>
                      <a:off x="0" y="0"/>
                      <a:ext cx="5486400" cy="3474085"/>
                    </a:xfrm>
                    <a:prstGeom prst="rect">
                      <a:avLst/>
                    </a:prstGeom>
                  </pic:spPr>
                </pic:pic>
              </a:graphicData>
            </a:graphic>
          </wp:inline>
        </w:drawing>
      </w:r>
    </w:p>
    <w:p w14:paraId="578BC6E4" w14:textId="77777777" w:rsidR="00D83DAE" w:rsidRDefault="00D83DAE">
      <w:pPr>
        <w:suppressAutoHyphens w:val="0"/>
        <w:rPr>
          <w:rFonts w:ascii="Arial" w:hAnsi="Arial" w:cs="Arial"/>
          <w:b/>
          <w:bCs/>
          <w:iCs/>
          <w:sz w:val="28"/>
          <w:szCs w:val="28"/>
          <w:lang w:eastAsia="zh-CN"/>
        </w:rPr>
      </w:pPr>
      <w:r>
        <w:rPr>
          <w:i/>
        </w:rPr>
        <w:br w:type="page"/>
      </w:r>
    </w:p>
    <w:p w14:paraId="0C4F6454" w14:textId="389F6FAB" w:rsidR="00031C94" w:rsidRDefault="00031C94" w:rsidP="00031C94">
      <w:pPr>
        <w:pStyle w:val="Heading2"/>
        <w:numPr>
          <w:ilvl w:val="1"/>
          <w:numId w:val="5"/>
        </w:numPr>
        <w:rPr>
          <w:i w:val="0"/>
        </w:rPr>
      </w:pPr>
      <w:bookmarkStart w:id="7" w:name="_Toc149912406"/>
      <w:r>
        <w:rPr>
          <w:i w:val="0"/>
        </w:rPr>
        <w:lastRenderedPageBreak/>
        <w:t>Program Control</w:t>
      </w:r>
      <w:bookmarkEnd w:id="7"/>
    </w:p>
    <w:p w14:paraId="42BC3995" w14:textId="1E2C96E2" w:rsidR="00D83DAE" w:rsidRDefault="00031C94" w:rsidP="00031C94">
      <w:pPr>
        <w:suppressAutoHyphens w:val="0"/>
        <w:autoSpaceDE w:val="0"/>
        <w:autoSpaceDN w:val="0"/>
        <w:adjustRightInd w:val="0"/>
        <w:rPr>
          <w:lang w:eastAsia="zh-CN"/>
        </w:rPr>
      </w:pPr>
      <w:r>
        <w:rPr>
          <w:lang w:eastAsia="zh-CN"/>
        </w:rPr>
        <w:t xml:space="preserve">The </w:t>
      </w:r>
      <w:r w:rsidR="004D68A6">
        <w:rPr>
          <w:lang w:eastAsia="zh-CN"/>
        </w:rPr>
        <w:t>Program Control</w:t>
      </w:r>
      <w:r>
        <w:rPr>
          <w:lang w:eastAsia="zh-CN"/>
        </w:rPr>
        <w:t xml:space="preserve"> section </w:t>
      </w:r>
      <w:r w:rsidR="004D68A6">
        <w:rPr>
          <w:lang w:eastAsia="zh-CN"/>
        </w:rPr>
        <w:t>consists of 3 buttons; Load, Save, and Begin Marker Tracking</w:t>
      </w:r>
      <w:r>
        <w:rPr>
          <w:lang w:eastAsia="zh-CN"/>
        </w:rPr>
        <w:t>.</w:t>
      </w:r>
      <w:r w:rsidR="004D68A6">
        <w:rPr>
          <w:lang w:eastAsia="zh-CN"/>
        </w:rPr>
        <w:t xml:space="preserve">  </w:t>
      </w:r>
    </w:p>
    <w:p w14:paraId="16FA6F9B" w14:textId="12A68313" w:rsidR="007E2758" w:rsidRDefault="00111615" w:rsidP="00031C94">
      <w:pPr>
        <w:suppressAutoHyphens w:val="0"/>
        <w:autoSpaceDE w:val="0"/>
        <w:autoSpaceDN w:val="0"/>
        <w:adjustRightInd w:val="0"/>
        <w:rPr>
          <w:lang w:eastAsia="zh-CN"/>
        </w:rPr>
      </w:pPr>
      <w:r>
        <w:rPr>
          <w:noProof/>
          <w:lang w:eastAsia="en-US"/>
        </w:rPr>
        <w:drawing>
          <wp:anchor distT="0" distB="0" distL="114300" distR="114300" simplePos="0" relativeHeight="251660800" behindDoc="1" locked="0" layoutInCell="1" allowOverlap="1" wp14:anchorId="121A927A" wp14:editId="11E01CD6">
            <wp:simplePos x="0" y="0"/>
            <wp:positionH relativeFrom="column">
              <wp:posOffset>3302635</wp:posOffset>
            </wp:positionH>
            <wp:positionV relativeFrom="paragraph">
              <wp:posOffset>3475355</wp:posOffset>
            </wp:positionV>
            <wp:extent cx="2194560" cy="1920240"/>
            <wp:effectExtent l="0" t="0" r="0" b="3810"/>
            <wp:wrapTight wrapText="bothSides">
              <wp:wrapPolygon edited="0">
                <wp:start x="0" y="0"/>
                <wp:lineTo x="0" y="21429"/>
                <wp:lineTo x="21375" y="21429"/>
                <wp:lineTo x="2137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94560" cy="1920240"/>
                    </a:xfrm>
                    <a:prstGeom prst="rect">
                      <a:avLst/>
                    </a:prstGeom>
                    <a:noFill/>
                    <a:ln>
                      <a:noFill/>
                    </a:ln>
                  </pic:spPr>
                </pic:pic>
              </a:graphicData>
            </a:graphic>
            <wp14:sizeRelH relativeFrom="page">
              <wp14:pctWidth>0</wp14:pctWidth>
            </wp14:sizeRelH>
            <wp14:sizeRelV relativeFrom="page">
              <wp14:pctHeight>0</wp14:pctHeight>
            </wp14:sizeRelV>
          </wp:anchor>
        </w:drawing>
      </w:r>
      <w:r w:rsidR="00D83DAE">
        <w:rPr>
          <w:noProof/>
          <w:lang w:eastAsia="en-US"/>
        </w:rPr>
        <mc:AlternateContent>
          <mc:Choice Requires="wps">
            <w:drawing>
              <wp:anchor distT="0" distB="0" distL="114300" distR="114300" simplePos="0" relativeHeight="251659776" behindDoc="0" locked="0" layoutInCell="1" allowOverlap="1" wp14:anchorId="209C3C36" wp14:editId="3236D375">
                <wp:simplePos x="0" y="0"/>
                <wp:positionH relativeFrom="column">
                  <wp:posOffset>-66675</wp:posOffset>
                </wp:positionH>
                <wp:positionV relativeFrom="paragraph">
                  <wp:posOffset>2861945</wp:posOffset>
                </wp:positionV>
                <wp:extent cx="1339850" cy="657225"/>
                <wp:effectExtent l="25400" t="21590" r="25400" b="26035"/>
                <wp:wrapNone/>
                <wp:docPr id="22"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9850" cy="65722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C9EDD69" id="Oval 20" o:spid="_x0000_s1026" style="position:absolute;margin-left:-5.25pt;margin-top:225.35pt;width:105.5pt;height:51.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" filled="f" strokecolor="red" strokeweight="3pt"/>
            </w:pict>
          </mc:Fallback>
        </mc:AlternateContent>
      </w:r>
      <w:r w:rsidR="00D83DAE">
        <w:rPr>
          <w:noProof/>
          <w:lang w:eastAsia="en-US"/>
        </w:rPr>
        <mc:AlternateContent>
          <mc:Choice Requires="wps">
            <w:drawing>
              <wp:anchor distT="0" distB="0" distL="114300" distR="114300" simplePos="0" relativeHeight="251658752" behindDoc="0" locked="0" layoutInCell="1" allowOverlap="1" wp14:anchorId="42495C44" wp14:editId="19C59B73">
                <wp:simplePos x="0" y="0"/>
                <wp:positionH relativeFrom="column">
                  <wp:posOffset>-46990</wp:posOffset>
                </wp:positionH>
                <wp:positionV relativeFrom="paragraph">
                  <wp:posOffset>120967</wp:posOffset>
                </wp:positionV>
                <wp:extent cx="431165" cy="281305"/>
                <wp:effectExtent l="22225" t="19685" r="22860" b="22860"/>
                <wp:wrapNone/>
                <wp:docPr id="21"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165" cy="28130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76F159E" id="Oval 19" o:spid="_x0000_s1026" style="position:absolute;margin-left:-3.7pt;margin-top:9.5pt;width:33.95pt;height:22.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" filled="f" strokecolor="red" strokeweight="3pt"/>
            </w:pict>
          </mc:Fallback>
        </mc:AlternateContent>
      </w:r>
      <w:r w:rsidR="00D83DAE">
        <w:rPr>
          <w:noProof/>
        </w:rPr>
        <w:drawing>
          <wp:inline distT="0" distB="0" distL="0" distR="0" wp14:anchorId="39FDA766" wp14:editId="33356062">
            <wp:extent cx="5486400" cy="3474085"/>
            <wp:effectExtent l="0" t="0" r="0" b="0"/>
            <wp:docPr id="120206968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069686" name="Picture 1" descr="A screenshot of a computer&#10;&#10;Description automatically generated"/>
                    <pic:cNvPicPr/>
                  </pic:nvPicPr>
                  <pic:blipFill>
                    <a:blip r:embed="rId14"/>
                    <a:stretch>
                      <a:fillRect/>
                    </a:stretch>
                  </pic:blipFill>
                  <pic:spPr>
                    <a:xfrm>
                      <a:off x="0" y="0"/>
                      <a:ext cx="5486400" cy="3474085"/>
                    </a:xfrm>
                    <a:prstGeom prst="rect">
                      <a:avLst/>
                    </a:prstGeom>
                  </pic:spPr>
                </pic:pic>
              </a:graphicData>
            </a:graphic>
          </wp:inline>
        </w:drawing>
      </w:r>
      <w:r w:rsidR="007E2758">
        <w:rPr>
          <w:lang w:eastAsia="zh-CN"/>
        </w:rPr>
        <w:t xml:space="preserve"> </w:t>
      </w:r>
    </w:p>
    <w:p w14:paraId="20983B3E" w14:textId="18626AC3" w:rsidR="007E2758" w:rsidRDefault="007E2758" w:rsidP="00031C94">
      <w:pPr>
        <w:suppressAutoHyphens w:val="0"/>
        <w:autoSpaceDE w:val="0"/>
        <w:autoSpaceDN w:val="0"/>
        <w:adjustRightInd w:val="0"/>
        <w:rPr>
          <w:lang w:eastAsia="zh-CN"/>
        </w:rPr>
      </w:pPr>
    </w:p>
    <w:p w14:paraId="177A28EF" w14:textId="798EF41A" w:rsidR="00691A84" w:rsidRDefault="00691A84" w:rsidP="00031C94">
      <w:pPr>
        <w:suppressAutoHyphens w:val="0"/>
        <w:autoSpaceDE w:val="0"/>
        <w:autoSpaceDN w:val="0"/>
        <w:adjustRightInd w:val="0"/>
      </w:pPr>
      <w:r>
        <w:rPr>
          <w:noProof/>
          <w:lang w:eastAsia="en-US"/>
        </w:rPr>
        <w:drawing>
          <wp:anchor distT="0" distB="0" distL="114300" distR="114300" simplePos="0" relativeHeight="251661824" behindDoc="1" locked="0" layoutInCell="1" allowOverlap="1" wp14:anchorId="4FABC7EC" wp14:editId="545959C3">
            <wp:simplePos x="0" y="0"/>
            <wp:positionH relativeFrom="column">
              <wp:posOffset>3303905</wp:posOffset>
            </wp:positionH>
            <wp:positionV relativeFrom="paragraph">
              <wp:posOffset>1744980</wp:posOffset>
            </wp:positionV>
            <wp:extent cx="2194560" cy="1920240"/>
            <wp:effectExtent l="0" t="0" r="0" b="3810"/>
            <wp:wrapTight wrapText="bothSides">
              <wp:wrapPolygon edited="0">
                <wp:start x="0" y="0"/>
                <wp:lineTo x="0" y="21429"/>
                <wp:lineTo x="21375" y="21429"/>
                <wp:lineTo x="21375"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94560" cy="1920240"/>
                    </a:xfrm>
                    <a:prstGeom prst="rect">
                      <a:avLst/>
                    </a:prstGeom>
                    <a:noFill/>
                    <a:ln>
                      <a:noFill/>
                    </a:ln>
                  </pic:spPr>
                </pic:pic>
              </a:graphicData>
            </a:graphic>
            <wp14:sizeRelH relativeFrom="page">
              <wp14:pctWidth>0</wp14:pctWidth>
            </wp14:sizeRelH>
            <wp14:sizeRelV relativeFrom="page">
              <wp14:pctHeight>0</wp14:pctHeight>
            </wp14:sizeRelV>
          </wp:anchor>
        </w:drawing>
      </w:r>
      <w:r w:rsidR="004D68A6">
        <w:rPr>
          <w:lang w:eastAsia="zh-CN"/>
        </w:rPr>
        <w:t xml:space="preserve">The parameters for a given test are stored in what is referred to as a control file.  This control file is a .csv file of a specific format that the </w:t>
      </w:r>
      <w:r>
        <w:t>2D tracking</w:t>
      </w:r>
      <w:r w:rsidR="004D68A6">
        <w:t xml:space="preserve"> software reads in and uses to track the markers.  By clicking on the Save button a control file is created in this format using whatever filename the user chooses.  By clicking on the Load button, a control file can be selected and loaded.  By clicking on Begin Marker tracking a control file (named ‘control file.csv’) is automatically created with the existing parameters and it is placed in the folder where all the images are located.  The user can choose to either use this file, or select a previously created file with different parameters.  The tracking will then </w:t>
      </w:r>
      <w:proofErr w:type="gramStart"/>
      <w:r w:rsidR="004D68A6">
        <w:t>begin</w:t>
      </w:r>
      <w:proofErr w:type="gramEnd"/>
      <w:r w:rsidR="004D68A6">
        <w:t xml:space="preserve"> and a window will pop up and display the tracking.  </w:t>
      </w:r>
    </w:p>
    <w:p w14:paraId="26C18C23" w14:textId="0725298D" w:rsidR="00691A84" w:rsidRDefault="00691A84" w:rsidP="00031C94">
      <w:pPr>
        <w:suppressAutoHyphens w:val="0"/>
        <w:autoSpaceDE w:val="0"/>
        <w:autoSpaceDN w:val="0"/>
        <w:adjustRightInd w:val="0"/>
      </w:pPr>
    </w:p>
    <w:p w14:paraId="0B257A44" w14:textId="785C6DCD" w:rsidR="00031C94" w:rsidRDefault="00691A84" w:rsidP="00031C94">
      <w:pPr>
        <w:suppressAutoHyphens w:val="0"/>
        <w:autoSpaceDE w:val="0"/>
        <w:autoSpaceDN w:val="0"/>
        <w:adjustRightInd w:val="0"/>
      </w:pPr>
      <w:r>
        <w:t>In the default 2D tracking mode, t</w:t>
      </w:r>
      <w:r w:rsidR="004D68A6">
        <w:t xml:space="preserve">he markers are shown as </w:t>
      </w:r>
      <w:r w:rsidR="003A3105">
        <w:t>green or red</w:t>
      </w:r>
      <w:r w:rsidR="004D68A6">
        <w:t xml:space="preserve"> dots in the </w:t>
      </w:r>
      <w:proofErr w:type="gramStart"/>
      <w:r w:rsidR="004D68A6">
        <w:t>image</w:t>
      </w:r>
      <w:proofErr w:type="gramEnd"/>
      <w:r w:rsidR="004D68A6">
        <w:t xml:space="preserve"> and this allows the user to visually confirm how well it is tracking.</w:t>
      </w:r>
      <w:r w:rsidR="003A3105">
        <w:t xml:space="preserve">  The green dots correspond to all markers </w:t>
      </w:r>
      <w:r w:rsidR="003A3105">
        <w:lastRenderedPageBreak/>
        <w:t>having moved from their previous position.  The red dots correspond to a frame when at least one of the markers did not move and the sub-pixel motion algorithm is enabled.</w:t>
      </w:r>
    </w:p>
    <w:p w14:paraId="69C978A5" w14:textId="3744657E" w:rsidR="00D83DAE" w:rsidRDefault="00111615" w:rsidP="00AD1CD8">
      <w:pPr>
        <w:suppressAutoHyphens w:val="0"/>
        <w:autoSpaceDE w:val="0"/>
        <w:autoSpaceDN w:val="0"/>
        <w:adjustRightInd w:val="0"/>
        <w:rPr>
          <w:lang w:eastAsia="zh-CN"/>
        </w:rPr>
      </w:pPr>
      <w:r>
        <w:rPr>
          <w:noProof/>
        </w:rPr>
        <w:drawing>
          <wp:anchor distT="0" distB="0" distL="114300" distR="114300" simplePos="0" relativeHeight="251662848" behindDoc="1" locked="0" layoutInCell="1" allowOverlap="1" wp14:anchorId="7C389833" wp14:editId="0EFE9BE4">
            <wp:simplePos x="0" y="0"/>
            <wp:positionH relativeFrom="column">
              <wp:posOffset>3585845</wp:posOffset>
            </wp:positionH>
            <wp:positionV relativeFrom="paragraph">
              <wp:posOffset>114935</wp:posOffset>
            </wp:positionV>
            <wp:extent cx="1828800" cy="1590675"/>
            <wp:effectExtent l="0" t="0" r="0" b="9525"/>
            <wp:wrapTight wrapText="bothSides">
              <wp:wrapPolygon edited="0">
                <wp:start x="0" y="0"/>
                <wp:lineTo x="0" y="21471"/>
                <wp:lineTo x="21375" y="21471"/>
                <wp:lineTo x="21375" y="0"/>
                <wp:lineTo x="0" y="0"/>
              </wp:wrapPolygon>
            </wp:wrapTight>
            <wp:docPr id="631416172" name="Picture 1"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416172" name="Picture 1" descr="A close-up of a computer screen&#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28800" cy="1590675"/>
                    </a:xfrm>
                    <a:prstGeom prst="rect">
                      <a:avLst/>
                    </a:prstGeom>
                  </pic:spPr>
                </pic:pic>
              </a:graphicData>
            </a:graphic>
            <wp14:sizeRelH relativeFrom="page">
              <wp14:pctWidth>0</wp14:pctWidth>
            </wp14:sizeRelH>
            <wp14:sizeRelV relativeFrom="page">
              <wp14:pctHeight>0</wp14:pctHeight>
            </wp14:sizeRelV>
          </wp:anchor>
        </w:drawing>
      </w:r>
    </w:p>
    <w:p w14:paraId="65218B9E" w14:textId="59B21318" w:rsidR="00B16FE5" w:rsidRDefault="00CB263C" w:rsidP="00AD1CD8">
      <w:pPr>
        <w:suppressAutoHyphens w:val="0"/>
        <w:autoSpaceDE w:val="0"/>
        <w:autoSpaceDN w:val="0"/>
        <w:adjustRightInd w:val="0"/>
        <w:rPr>
          <w:lang w:eastAsia="zh-CN"/>
        </w:rPr>
      </w:pPr>
      <w:r>
        <w:rPr>
          <w:noProof/>
        </w:rPr>
        <w:drawing>
          <wp:anchor distT="0" distB="0" distL="114300" distR="114300" simplePos="0" relativeHeight="251664896" behindDoc="1" locked="0" layoutInCell="1" allowOverlap="1" wp14:anchorId="3E446A2F" wp14:editId="2A3EC729">
            <wp:simplePos x="0" y="0"/>
            <wp:positionH relativeFrom="column">
              <wp:posOffset>3585845</wp:posOffset>
            </wp:positionH>
            <wp:positionV relativeFrom="paragraph">
              <wp:posOffset>1530032</wp:posOffset>
            </wp:positionV>
            <wp:extent cx="1828800" cy="1590675"/>
            <wp:effectExtent l="0" t="0" r="0" b="9525"/>
            <wp:wrapTight wrapText="bothSides">
              <wp:wrapPolygon edited="0">
                <wp:start x="0" y="0"/>
                <wp:lineTo x="0" y="21471"/>
                <wp:lineTo x="21375" y="21471"/>
                <wp:lineTo x="21375" y="0"/>
                <wp:lineTo x="0" y="0"/>
              </wp:wrapPolygon>
            </wp:wrapTight>
            <wp:docPr id="106939718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397181" name="Picture 1" descr="A screenshot of a compute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28800" cy="1590675"/>
                    </a:xfrm>
                    <a:prstGeom prst="rect">
                      <a:avLst/>
                    </a:prstGeom>
                  </pic:spPr>
                </pic:pic>
              </a:graphicData>
            </a:graphic>
            <wp14:sizeRelH relativeFrom="page">
              <wp14:pctWidth>0</wp14:pctWidth>
            </wp14:sizeRelH>
            <wp14:sizeRelV relativeFrom="page">
              <wp14:pctHeight>0</wp14:pctHeight>
            </wp14:sizeRelV>
          </wp:anchor>
        </w:drawing>
      </w:r>
      <w:r w:rsidR="00B16FE5">
        <w:rPr>
          <w:lang w:eastAsia="zh-CN"/>
        </w:rPr>
        <w:t xml:space="preserve">In the KLT Tracking mode it will first build an </w:t>
      </w:r>
      <w:proofErr w:type="spellStart"/>
      <w:r w:rsidR="00B16FE5">
        <w:rPr>
          <w:lang w:eastAsia="zh-CN"/>
        </w:rPr>
        <w:t>avi</w:t>
      </w:r>
      <w:proofErr w:type="spellEnd"/>
      <w:r w:rsidR="00B16FE5">
        <w:rPr>
          <w:lang w:eastAsia="zh-CN"/>
        </w:rPr>
        <w:t xml:space="preserve"> file if one does not already exist in the folder. If one or more av</w:t>
      </w:r>
      <w:proofErr w:type="spellStart"/>
      <w:r w:rsidR="00B16FE5">
        <w:rPr>
          <w:lang w:eastAsia="zh-CN"/>
        </w:rPr>
        <w:t>i</w:t>
      </w:r>
      <w:proofErr w:type="spellEnd"/>
      <w:r w:rsidR="00B16FE5">
        <w:rPr>
          <w:lang w:eastAsia="zh-CN"/>
        </w:rPr>
        <w:t xml:space="preserve"> files already exist </w:t>
      </w:r>
      <w:r w:rsidR="00FE42E9">
        <w:rPr>
          <w:lang w:eastAsia="zh-CN"/>
        </w:rPr>
        <w:t xml:space="preserve">it will prompt the user to choose to </w:t>
      </w:r>
      <w:proofErr w:type="gramStart"/>
      <w:r w:rsidR="00FE42E9">
        <w:rPr>
          <w:lang w:eastAsia="zh-CN"/>
        </w:rPr>
        <w:t>overwrite, or</w:t>
      </w:r>
      <w:proofErr w:type="gramEnd"/>
      <w:r w:rsidR="00FE42E9">
        <w:rPr>
          <w:lang w:eastAsia="zh-CN"/>
        </w:rPr>
        <w:t xml:space="preserve"> use existing. If more than one </w:t>
      </w:r>
      <w:proofErr w:type="gramStart"/>
      <w:r w:rsidR="00FE42E9">
        <w:rPr>
          <w:lang w:eastAsia="zh-CN"/>
        </w:rPr>
        <w:t>exists</w:t>
      </w:r>
      <w:proofErr w:type="gramEnd"/>
      <w:r w:rsidR="00FE42E9">
        <w:rPr>
          <w:lang w:eastAsia="zh-CN"/>
        </w:rPr>
        <w:t xml:space="preserve"> it</w:t>
      </w:r>
      <w:r w:rsidR="00B16FE5">
        <w:rPr>
          <w:lang w:eastAsia="zh-CN"/>
        </w:rPr>
        <w:t xml:space="preserve"> will use the first </w:t>
      </w:r>
      <w:proofErr w:type="spellStart"/>
      <w:r w:rsidR="00B16FE5">
        <w:rPr>
          <w:lang w:eastAsia="zh-CN"/>
        </w:rPr>
        <w:t>avi</w:t>
      </w:r>
      <w:proofErr w:type="spellEnd"/>
      <w:r w:rsidR="00B16FE5">
        <w:rPr>
          <w:lang w:eastAsia="zh-CN"/>
        </w:rPr>
        <w:t xml:space="preserve"> file it finds in the folder. After the </w:t>
      </w:r>
      <w:proofErr w:type="spellStart"/>
      <w:r w:rsidR="00B16FE5">
        <w:rPr>
          <w:lang w:eastAsia="zh-CN"/>
        </w:rPr>
        <w:t>avi</w:t>
      </w:r>
      <w:proofErr w:type="spellEnd"/>
      <w:r w:rsidR="00B16FE5">
        <w:rPr>
          <w:lang w:eastAsia="zh-CN"/>
        </w:rPr>
        <w:t xml:space="preserve"> file is built</w:t>
      </w:r>
      <w:r w:rsidR="001A513C">
        <w:rPr>
          <w:lang w:eastAsia="zh-CN"/>
        </w:rPr>
        <w:t>,</w:t>
      </w:r>
      <w:r w:rsidR="00B16FE5">
        <w:rPr>
          <w:lang w:eastAsia="zh-CN"/>
        </w:rPr>
        <w:t xml:space="preserve"> it will track each marker throughout the video file. </w:t>
      </w:r>
      <w:r w:rsidR="00D83DAE">
        <w:rPr>
          <w:lang w:eastAsia="zh-CN"/>
        </w:rPr>
        <w:t xml:space="preserve">The tracking involves the automatic placement of several points of interest within the target area and will track each of those points of interest throughout all frames. It will then average those points of interest to compute the 2D target marker position throughout all frames. Having multiple points of interest provides improves 2D tracking accuracy and the averaging process allows for subpixel motion tracking. Once it completes the 2D tracking for one marker it will repeat the analysis for the second marker. It will iterate through all markers until it completes the 2D tracking. </w:t>
      </w:r>
    </w:p>
    <w:p w14:paraId="28533A2B" w14:textId="117D1106" w:rsidR="00111615" w:rsidRDefault="00111615" w:rsidP="00AD1CD8">
      <w:pPr>
        <w:suppressAutoHyphens w:val="0"/>
        <w:autoSpaceDE w:val="0"/>
        <w:autoSpaceDN w:val="0"/>
        <w:adjustRightInd w:val="0"/>
        <w:rPr>
          <w:lang w:eastAsia="zh-CN"/>
        </w:rPr>
      </w:pPr>
    </w:p>
    <w:p w14:paraId="50CF36D3" w14:textId="3194D68F" w:rsidR="00FB4C28" w:rsidRDefault="00111615" w:rsidP="00AD1CD8">
      <w:pPr>
        <w:suppressAutoHyphens w:val="0"/>
        <w:autoSpaceDE w:val="0"/>
        <w:autoSpaceDN w:val="0"/>
        <w:adjustRightInd w:val="0"/>
        <w:rPr>
          <w:lang w:eastAsia="zh-CN"/>
        </w:rPr>
      </w:pPr>
      <w:r>
        <w:rPr>
          <w:noProof/>
        </w:rPr>
        <w:drawing>
          <wp:inline distT="0" distB="0" distL="0" distR="0" wp14:anchorId="4E659390" wp14:editId="7DBD2F7B">
            <wp:extent cx="2743200" cy="2441448"/>
            <wp:effectExtent l="0" t="0" r="0" b="0"/>
            <wp:docPr id="63885989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859894" name="Picture 1" descr="A screenshot of a computer&#10;&#10;Description automatically generated"/>
                    <pic:cNvPicPr/>
                  </pic:nvPicPr>
                  <pic:blipFill>
                    <a:blip r:embed="rId18"/>
                    <a:stretch>
                      <a:fillRect/>
                    </a:stretch>
                  </pic:blipFill>
                  <pic:spPr>
                    <a:xfrm>
                      <a:off x="0" y="0"/>
                      <a:ext cx="2743200" cy="2441448"/>
                    </a:xfrm>
                    <a:prstGeom prst="rect">
                      <a:avLst/>
                    </a:prstGeom>
                  </pic:spPr>
                </pic:pic>
              </a:graphicData>
            </a:graphic>
          </wp:inline>
        </w:drawing>
      </w:r>
    </w:p>
    <w:p w14:paraId="18386BE8" w14:textId="17483F51" w:rsidR="00CB263C" w:rsidRDefault="00CB263C" w:rsidP="00AD1CD8">
      <w:pPr>
        <w:suppressAutoHyphens w:val="0"/>
        <w:autoSpaceDE w:val="0"/>
        <w:autoSpaceDN w:val="0"/>
        <w:adjustRightInd w:val="0"/>
        <w:rPr>
          <w:lang w:eastAsia="zh-CN"/>
        </w:rPr>
      </w:pPr>
    </w:p>
    <w:p w14:paraId="7DF23402" w14:textId="52F6148C" w:rsidR="002B471A" w:rsidRDefault="004D68A6" w:rsidP="00AD1CD8">
      <w:pPr>
        <w:suppressAutoHyphens w:val="0"/>
        <w:autoSpaceDE w:val="0"/>
        <w:autoSpaceDN w:val="0"/>
        <w:adjustRightInd w:val="0"/>
        <w:rPr>
          <w:lang w:eastAsia="zh-CN"/>
        </w:rPr>
      </w:pPr>
      <w:r>
        <w:rPr>
          <w:lang w:eastAsia="zh-CN"/>
        </w:rPr>
        <w:t xml:space="preserve">Progress of the tracking (along with any errors) will be displayed in the </w:t>
      </w:r>
      <w:proofErr w:type="spellStart"/>
      <w:r>
        <w:rPr>
          <w:lang w:eastAsia="zh-CN"/>
        </w:rPr>
        <w:t>Matlab</w:t>
      </w:r>
      <w:proofErr w:type="spellEnd"/>
      <w:r>
        <w:rPr>
          <w:lang w:eastAsia="zh-CN"/>
        </w:rPr>
        <w:t xml:space="preserve"> workspace so be sure to check there for feedback.  Once the tracking is complete, a results file will be created in both .csv and .mat format.  If the same sequence is tracked multiple times the </w:t>
      </w:r>
      <w:r w:rsidR="00953BD9">
        <w:rPr>
          <w:lang w:eastAsia="zh-CN"/>
        </w:rPr>
        <w:t>results</w:t>
      </w:r>
      <w:r>
        <w:rPr>
          <w:lang w:eastAsia="zh-CN"/>
        </w:rPr>
        <w:t xml:space="preserve">.csv will be appended with the new data.  The .mat file will be overwritten each time.   </w:t>
      </w:r>
      <w:r w:rsidR="00953BD9">
        <w:rPr>
          <w:lang w:eastAsia="zh-CN"/>
        </w:rPr>
        <w:t xml:space="preserve">The .mat file will be named Results2D.mat and it is a </w:t>
      </w:r>
      <w:proofErr w:type="spellStart"/>
      <w:r w:rsidR="00953BD9">
        <w:rPr>
          <w:lang w:eastAsia="zh-CN"/>
        </w:rPr>
        <w:t>Matlab</w:t>
      </w:r>
      <w:proofErr w:type="spellEnd"/>
      <w:r w:rsidR="00953BD9">
        <w:rPr>
          <w:lang w:eastAsia="zh-CN"/>
        </w:rPr>
        <w:t xml:space="preserve"> proprietary binary format with all the data organized in a way that future manipulation in the Motion Analyst 3D can be easily completed</w:t>
      </w:r>
      <w:r w:rsidR="00AD1CD8">
        <w:rPr>
          <w:lang w:eastAsia="zh-CN"/>
        </w:rPr>
        <w:t>.</w:t>
      </w:r>
      <w:r w:rsidR="004D49CA">
        <w:rPr>
          <w:lang w:eastAsia="zh-CN"/>
        </w:rPr>
        <w:t xml:space="preserve"> </w:t>
      </w:r>
    </w:p>
    <w:p w14:paraId="4FC22072" w14:textId="61868BB7" w:rsidR="004D49CA" w:rsidRDefault="004D49CA" w:rsidP="00AD1CD8">
      <w:pPr>
        <w:suppressAutoHyphens w:val="0"/>
        <w:autoSpaceDE w:val="0"/>
        <w:autoSpaceDN w:val="0"/>
        <w:adjustRightInd w:val="0"/>
        <w:rPr>
          <w:lang w:eastAsia="zh-CN"/>
        </w:rPr>
      </w:pPr>
    </w:p>
    <w:p w14:paraId="656388A8" w14:textId="24FDFFD1" w:rsidR="00086E8E" w:rsidRPr="00707AF7" w:rsidRDefault="00365353" w:rsidP="00086E8E">
      <w:pPr>
        <w:pStyle w:val="Heading1"/>
        <w:numPr>
          <w:ilvl w:val="0"/>
          <w:numId w:val="5"/>
        </w:numPr>
        <w:rPr>
          <w:u w:val="single"/>
        </w:rPr>
      </w:pPr>
      <w:r>
        <w:br w:type="page"/>
      </w:r>
      <w:bookmarkStart w:id="8" w:name="_Toc149912407"/>
      <w:r w:rsidR="00086E8E">
        <w:rPr>
          <w:u w:val="single"/>
        </w:rPr>
        <w:lastRenderedPageBreak/>
        <w:t>Files</w:t>
      </w:r>
      <w:bookmarkEnd w:id="8"/>
    </w:p>
    <w:p w14:paraId="367E8DAB" w14:textId="77777777" w:rsidR="004D49CA" w:rsidRDefault="004D49CA" w:rsidP="004D49CA">
      <w:pPr>
        <w:pStyle w:val="Heading2"/>
        <w:numPr>
          <w:ilvl w:val="1"/>
          <w:numId w:val="5"/>
        </w:numPr>
        <w:rPr>
          <w:i w:val="0"/>
        </w:rPr>
      </w:pPr>
      <w:bookmarkStart w:id="9" w:name="_Toc149912408"/>
      <w:r>
        <w:rPr>
          <w:i w:val="0"/>
        </w:rPr>
        <w:t>Control File</w:t>
      </w:r>
      <w:bookmarkEnd w:id="9"/>
    </w:p>
    <w:p w14:paraId="300D9D88" w14:textId="77777777" w:rsidR="004D49CA" w:rsidRDefault="004D49CA" w:rsidP="004D49CA">
      <w:pPr>
        <w:rPr>
          <w:lang w:eastAsia="zh-CN"/>
        </w:rPr>
      </w:pPr>
      <w:r>
        <w:rPr>
          <w:lang w:eastAsia="zh-CN"/>
        </w:rPr>
        <w:t>The control file is a comma separated value (.csv) file that, when imported into excel</w:t>
      </w:r>
      <w:r w:rsidR="005F3397">
        <w:rPr>
          <w:lang w:eastAsia="zh-CN"/>
        </w:rPr>
        <w:t>,</w:t>
      </w:r>
      <w:r>
        <w:rPr>
          <w:lang w:eastAsia="zh-CN"/>
        </w:rPr>
        <w:t xml:space="preserve"> looks like the following.</w:t>
      </w:r>
    </w:p>
    <w:p w14:paraId="15613E07" w14:textId="77777777" w:rsidR="00577BCC" w:rsidRDefault="002A5D60" w:rsidP="004D49CA">
      <w:pPr>
        <w:rPr>
          <w:lang w:eastAsia="zh-CN"/>
        </w:rPr>
      </w:pPr>
      <w:r>
        <w:rPr>
          <w:noProof/>
          <w:lang w:eastAsia="en-US"/>
        </w:rPr>
        <w:drawing>
          <wp:inline distT="0" distB="0" distL="0" distR="0" wp14:anchorId="7BF45A92" wp14:editId="7D793F36">
            <wp:extent cx="5353050" cy="16383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val="0"/>
                        </a:ext>
                      </a:extLst>
                    </a:blip>
                    <a:srcRect l="301" t="15404" r="2144" b="11940"/>
                    <a:stretch>
                      <a:fillRect/>
                    </a:stretch>
                  </pic:blipFill>
                  <pic:spPr bwMode="auto">
                    <a:xfrm>
                      <a:off x="0" y="0"/>
                      <a:ext cx="5353050" cy="1638300"/>
                    </a:xfrm>
                    <a:prstGeom prst="rect">
                      <a:avLst/>
                    </a:prstGeom>
                    <a:noFill/>
                    <a:ln>
                      <a:noFill/>
                    </a:ln>
                  </pic:spPr>
                </pic:pic>
              </a:graphicData>
            </a:graphic>
          </wp:inline>
        </w:drawing>
      </w:r>
    </w:p>
    <w:p w14:paraId="4E95614B" w14:textId="77777777" w:rsidR="00365353" w:rsidRDefault="005F3397" w:rsidP="004D49CA">
      <w:r w:rsidRPr="005F3397">
        <w:rPr>
          <w:i/>
          <w:lang w:eastAsia="zh-CN"/>
        </w:rPr>
        <w:t>Advanced Feature Note</w:t>
      </w:r>
      <w:r>
        <w:rPr>
          <w:lang w:eastAsia="zh-CN"/>
        </w:rPr>
        <w:t xml:space="preserve">: </w:t>
      </w:r>
      <w:r w:rsidR="00577BCC">
        <w:rPr>
          <w:lang w:eastAsia="zh-CN"/>
        </w:rPr>
        <w:t xml:space="preserve">If the batch processing functionality of the </w:t>
      </w:r>
      <w:proofErr w:type="spellStart"/>
      <w:r w:rsidR="00577BCC" w:rsidRPr="002218DB">
        <w:t>tc_multi_points.m</w:t>
      </w:r>
      <w:proofErr w:type="spellEnd"/>
      <w:r w:rsidR="00577BCC">
        <w:t xml:space="preserve"> software is to be used, individual control files can be created using Motion Analyst 2D and </w:t>
      </w:r>
      <w:r>
        <w:t>saved.  Then the control files can be manually merged in any spreadsheet program and then saved as a combined .csv file</w:t>
      </w:r>
      <w:r w:rsidR="00365353">
        <w:t xml:space="preserve"> with a unique name</w:t>
      </w:r>
      <w:r>
        <w:t>.</w:t>
      </w:r>
      <w:r w:rsidR="00365353">
        <w:t xml:space="preserve">  </w:t>
      </w:r>
    </w:p>
    <w:p w14:paraId="53C2506A" w14:textId="77777777" w:rsidR="00365353" w:rsidRDefault="002A5D60" w:rsidP="004D49CA">
      <w:r>
        <w:rPr>
          <w:noProof/>
          <w:lang w:eastAsia="en-US"/>
        </w:rPr>
        <w:drawing>
          <wp:inline distT="0" distB="0" distL="0" distR="0" wp14:anchorId="04B674CA" wp14:editId="66AB222D">
            <wp:extent cx="5476875" cy="13811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76875" cy="1381125"/>
                    </a:xfrm>
                    <a:prstGeom prst="rect">
                      <a:avLst/>
                    </a:prstGeom>
                    <a:noFill/>
                    <a:ln>
                      <a:noFill/>
                    </a:ln>
                  </pic:spPr>
                </pic:pic>
              </a:graphicData>
            </a:graphic>
          </wp:inline>
        </w:drawing>
      </w:r>
    </w:p>
    <w:p w14:paraId="6093C800" w14:textId="77777777" w:rsidR="00577BCC" w:rsidRDefault="00365353" w:rsidP="004D49CA">
      <w:pPr>
        <w:rPr>
          <w:lang w:eastAsia="zh-CN"/>
        </w:rPr>
      </w:pPr>
      <w:r>
        <w:t xml:space="preserve">To run the batch program, instead of selecting the default control file after pressing the </w:t>
      </w:r>
      <w:r>
        <w:rPr>
          <w:lang w:eastAsia="zh-CN"/>
        </w:rPr>
        <w:t>Begin Marker Tracking button, select the new uniquely named combined file and the program will proceed as defined.</w:t>
      </w:r>
    </w:p>
    <w:p w14:paraId="206C8B82" w14:textId="77777777" w:rsidR="00365353" w:rsidRDefault="00365353" w:rsidP="00365353">
      <w:pPr>
        <w:pStyle w:val="Heading2"/>
        <w:numPr>
          <w:ilvl w:val="1"/>
          <w:numId w:val="5"/>
        </w:numPr>
        <w:rPr>
          <w:i w:val="0"/>
        </w:rPr>
      </w:pPr>
      <w:bookmarkStart w:id="10" w:name="_Toc149912409"/>
      <w:r>
        <w:rPr>
          <w:i w:val="0"/>
        </w:rPr>
        <w:t>Results File</w:t>
      </w:r>
      <w:bookmarkEnd w:id="10"/>
    </w:p>
    <w:p w14:paraId="7F30B617" w14:textId="77777777" w:rsidR="00365353" w:rsidRDefault="00365353" w:rsidP="00365353">
      <w:pPr>
        <w:rPr>
          <w:lang w:eastAsia="zh-CN"/>
        </w:rPr>
      </w:pPr>
      <w:r>
        <w:rPr>
          <w:lang w:eastAsia="zh-CN"/>
        </w:rPr>
        <w:t>The results file is a comma separated value (.csv) file that, when imported into excel, looks like the following.</w:t>
      </w:r>
    </w:p>
    <w:p w14:paraId="0AC69595" w14:textId="77777777" w:rsidR="00365353" w:rsidRDefault="002A5D60" w:rsidP="00365353">
      <w:pPr>
        <w:rPr>
          <w:lang w:eastAsia="zh-CN"/>
        </w:rPr>
      </w:pPr>
      <w:r>
        <w:rPr>
          <w:noProof/>
          <w:lang w:eastAsia="en-US"/>
        </w:rPr>
        <w:drawing>
          <wp:inline distT="0" distB="0" distL="0" distR="0" wp14:anchorId="4E4B0C69" wp14:editId="3027FFD9">
            <wp:extent cx="5486400" cy="13525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1352550"/>
                    </a:xfrm>
                    <a:prstGeom prst="rect">
                      <a:avLst/>
                    </a:prstGeom>
                    <a:noFill/>
                    <a:ln>
                      <a:noFill/>
                    </a:ln>
                  </pic:spPr>
                </pic:pic>
              </a:graphicData>
            </a:graphic>
          </wp:inline>
        </w:drawing>
      </w:r>
    </w:p>
    <w:p w14:paraId="7F65271A" w14:textId="77777777" w:rsidR="00365353" w:rsidRDefault="00365353" w:rsidP="004D49CA">
      <w:pPr>
        <w:suppressAutoHyphens w:val="0"/>
        <w:autoSpaceDE w:val="0"/>
        <w:autoSpaceDN w:val="0"/>
        <w:adjustRightInd w:val="0"/>
        <w:rPr>
          <w:lang w:eastAsia="zh-CN"/>
        </w:rPr>
      </w:pPr>
    </w:p>
    <w:p w14:paraId="669A1691" w14:textId="77777777" w:rsidR="00365353" w:rsidRDefault="00365353" w:rsidP="00365353">
      <w:pPr>
        <w:pStyle w:val="Heading2"/>
        <w:numPr>
          <w:ilvl w:val="1"/>
          <w:numId w:val="5"/>
        </w:numPr>
        <w:rPr>
          <w:i w:val="0"/>
        </w:rPr>
      </w:pPr>
      <w:bookmarkStart w:id="11" w:name="_Toc149912410"/>
      <w:r>
        <w:rPr>
          <w:i w:val="0"/>
        </w:rPr>
        <w:lastRenderedPageBreak/>
        <w:t>Results 2D File</w:t>
      </w:r>
      <w:bookmarkEnd w:id="11"/>
    </w:p>
    <w:p w14:paraId="406097E9" w14:textId="77777777" w:rsidR="00365353" w:rsidRDefault="00365353" w:rsidP="00365353">
      <w:pPr>
        <w:suppressAutoHyphens w:val="0"/>
        <w:autoSpaceDE w:val="0"/>
        <w:autoSpaceDN w:val="0"/>
        <w:adjustRightInd w:val="0"/>
        <w:rPr>
          <w:lang w:eastAsia="zh-CN"/>
        </w:rPr>
      </w:pPr>
      <w:r>
        <w:rPr>
          <w:lang w:eastAsia="zh-CN"/>
        </w:rPr>
        <w:t xml:space="preserve">The results 2D file (always named Results2D.mat and placed in the same directory as the image sequence) is in a </w:t>
      </w:r>
      <w:proofErr w:type="spellStart"/>
      <w:r>
        <w:rPr>
          <w:lang w:eastAsia="zh-CN"/>
        </w:rPr>
        <w:t>Matlab</w:t>
      </w:r>
      <w:proofErr w:type="spellEnd"/>
      <w:r>
        <w:rPr>
          <w:lang w:eastAsia="zh-CN"/>
        </w:rPr>
        <w:t xml:space="preserve"> proprietary binary format with all the data organized in a way that future manipulation in the Motion Analyst 3D can be easily completed.  The </w:t>
      </w:r>
      <w:r w:rsidR="005A1081">
        <w:rPr>
          <w:lang w:eastAsia="zh-CN"/>
        </w:rPr>
        <w:t>two values contained in this file are ‘Res2DFileHeader’ and ‘</w:t>
      </w:r>
      <w:proofErr w:type="spellStart"/>
      <w:r w:rsidR="005A1081">
        <w:rPr>
          <w:lang w:eastAsia="zh-CN"/>
        </w:rPr>
        <w:t>xypoints</w:t>
      </w:r>
      <w:proofErr w:type="spellEnd"/>
      <w:r w:rsidR="005A1081">
        <w:rPr>
          <w:lang w:eastAsia="zh-CN"/>
        </w:rPr>
        <w:t>’.</w:t>
      </w:r>
    </w:p>
    <w:p w14:paraId="54B09A50" w14:textId="77777777" w:rsidR="005A1081" w:rsidRDefault="005A1081" w:rsidP="00365353">
      <w:pPr>
        <w:suppressAutoHyphens w:val="0"/>
        <w:autoSpaceDE w:val="0"/>
        <w:autoSpaceDN w:val="0"/>
        <w:adjustRightInd w:val="0"/>
        <w:rPr>
          <w:lang w:eastAsia="zh-CN"/>
        </w:rPr>
      </w:pPr>
    </w:p>
    <w:p w14:paraId="161CD2A5" w14:textId="77777777" w:rsidR="005A1081" w:rsidRDefault="005A1081" w:rsidP="00365353">
      <w:pPr>
        <w:suppressAutoHyphens w:val="0"/>
        <w:autoSpaceDE w:val="0"/>
        <w:autoSpaceDN w:val="0"/>
        <w:adjustRightInd w:val="0"/>
        <w:rPr>
          <w:lang w:eastAsia="zh-CN"/>
        </w:rPr>
      </w:pPr>
      <w:r>
        <w:rPr>
          <w:lang w:eastAsia="zh-CN"/>
        </w:rPr>
        <w:t>Here is an example of the Res2DFileHeader cell array.</w:t>
      </w:r>
    </w:p>
    <w:p w14:paraId="6AC9C6C6" w14:textId="77777777" w:rsidR="005A1081" w:rsidRDefault="002A5D60" w:rsidP="00365353">
      <w:pPr>
        <w:suppressAutoHyphens w:val="0"/>
        <w:autoSpaceDE w:val="0"/>
        <w:autoSpaceDN w:val="0"/>
        <w:adjustRightInd w:val="0"/>
        <w:rPr>
          <w:lang w:eastAsia="zh-CN"/>
        </w:rPr>
      </w:pPr>
      <w:r>
        <w:rPr>
          <w:noProof/>
          <w:lang w:eastAsia="en-US"/>
        </w:rPr>
        <w:drawing>
          <wp:inline distT="0" distB="0" distL="0" distR="0" wp14:anchorId="098EEA4C" wp14:editId="4ABF1D81">
            <wp:extent cx="2914650" cy="10858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14650" cy="1085850"/>
                    </a:xfrm>
                    <a:prstGeom prst="rect">
                      <a:avLst/>
                    </a:prstGeom>
                    <a:noFill/>
                    <a:ln>
                      <a:noFill/>
                    </a:ln>
                  </pic:spPr>
                </pic:pic>
              </a:graphicData>
            </a:graphic>
          </wp:inline>
        </w:drawing>
      </w:r>
    </w:p>
    <w:p w14:paraId="59DB9B08" w14:textId="77777777" w:rsidR="005A1081" w:rsidRDefault="005A1081" w:rsidP="00365353">
      <w:pPr>
        <w:suppressAutoHyphens w:val="0"/>
        <w:autoSpaceDE w:val="0"/>
        <w:autoSpaceDN w:val="0"/>
        <w:adjustRightInd w:val="0"/>
        <w:rPr>
          <w:lang w:eastAsia="zh-CN"/>
        </w:rPr>
      </w:pPr>
    </w:p>
    <w:p w14:paraId="58D75A8C" w14:textId="77777777" w:rsidR="005A1081" w:rsidRDefault="005A1081" w:rsidP="005A1081">
      <w:pPr>
        <w:suppressAutoHyphens w:val="0"/>
        <w:autoSpaceDE w:val="0"/>
        <w:autoSpaceDN w:val="0"/>
        <w:adjustRightInd w:val="0"/>
        <w:rPr>
          <w:lang w:eastAsia="zh-CN"/>
        </w:rPr>
      </w:pPr>
      <w:r>
        <w:rPr>
          <w:lang w:eastAsia="zh-CN"/>
        </w:rPr>
        <w:t xml:space="preserve">Here is an example of the </w:t>
      </w:r>
      <w:proofErr w:type="spellStart"/>
      <w:r>
        <w:rPr>
          <w:lang w:eastAsia="zh-CN"/>
        </w:rPr>
        <w:t>xypoints</w:t>
      </w:r>
      <w:proofErr w:type="spellEnd"/>
      <w:r>
        <w:rPr>
          <w:lang w:eastAsia="zh-CN"/>
        </w:rPr>
        <w:t xml:space="preserve"> 2D array.</w:t>
      </w:r>
    </w:p>
    <w:p w14:paraId="58B98220" w14:textId="77777777" w:rsidR="005A1081" w:rsidRDefault="002A5D60" w:rsidP="005A1081">
      <w:pPr>
        <w:suppressAutoHyphens w:val="0"/>
        <w:autoSpaceDE w:val="0"/>
        <w:autoSpaceDN w:val="0"/>
        <w:adjustRightInd w:val="0"/>
        <w:rPr>
          <w:lang w:eastAsia="zh-CN"/>
        </w:rPr>
      </w:pPr>
      <w:r>
        <w:rPr>
          <w:noProof/>
          <w:lang w:eastAsia="en-US"/>
        </w:rPr>
        <w:drawing>
          <wp:inline distT="0" distB="0" distL="0" distR="0" wp14:anchorId="20DBCB09" wp14:editId="2B08E4B3">
            <wp:extent cx="5124450" cy="24669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24450" cy="2466975"/>
                    </a:xfrm>
                    <a:prstGeom prst="rect">
                      <a:avLst/>
                    </a:prstGeom>
                    <a:noFill/>
                    <a:ln>
                      <a:noFill/>
                    </a:ln>
                  </pic:spPr>
                </pic:pic>
              </a:graphicData>
            </a:graphic>
          </wp:inline>
        </w:drawing>
      </w:r>
    </w:p>
    <w:p w14:paraId="5FC1FA96" w14:textId="77777777" w:rsidR="00FE2004" w:rsidRPr="00707AF7" w:rsidRDefault="00FE2004" w:rsidP="00FE2004">
      <w:pPr>
        <w:pStyle w:val="Heading1"/>
        <w:numPr>
          <w:ilvl w:val="0"/>
          <w:numId w:val="5"/>
        </w:numPr>
        <w:rPr>
          <w:u w:val="single"/>
        </w:rPr>
      </w:pPr>
      <w:r>
        <w:rPr>
          <w:u w:val="single"/>
        </w:rPr>
        <w:br w:type="page"/>
      </w:r>
      <w:bookmarkStart w:id="12" w:name="_Toc149912411"/>
      <w:r>
        <w:rPr>
          <w:u w:val="single"/>
        </w:rPr>
        <w:lastRenderedPageBreak/>
        <w:t>Future Work</w:t>
      </w:r>
      <w:bookmarkEnd w:id="12"/>
    </w:p>
    <w:p w14:paraId="2FB73B16" w14:textId="77777777" w:rsidR="00FE2004" w:rsidRDefault="00FE2004" w:rsidP="00FE2004">
      <w:pPr>
        <w:pStyle w:val="Heading2"/>
        <w:numPr>
          <w:ilvl w:val="1"/>
          <w:numId w:val="5"/>
        </w:numPr>
        <w:rPr>
          <w:i w:val="0"/>
        </w:rPr>
      </w:pPr>
      <w:bookmarkStart w:id="13" w:name="_Toc149912412"/>
      <w:r>
        <w:rPr>
          <w:i w:val="0"/>
        </w:rPr>
        <w:t>Known Bugs</w:t>
      </w:r>
      <w:bookmarkEnd w:id="13"/>
    </w:p>
    <w:p w14:paraId="236298BB" w14:textId="77777777" w:rsidR="00FE2004" w:rsidRDefault="00FE2004" w:rsidP="00FE2004">
      <w:pPr>
        <w:suppressAutoHyphens w:val="0"/>
        <w:autoSpaceDE w:val="0"/>
        <w:autoSpaceDN w:val="0"/>
        <w:adjustRightInd w:val="0"/>
        <w:rPr>
          <w:lang w:eastAsia="zh-CN"/>
        </w:rPr>
      </w:pPr>
      <w:r>
        <w:rPr>
          <w:lang w:eastAsia="zh-CN"/>
        </w:rPr>
        <w:t>Error handling is limited and can be enhanced to improve functionality.  For example, the control files selected and loaded must be in the expected format to work.</w:t>
      </w:r>
    </w:p>
    <w:p w14:paraId="1889FA54" w14:textId="77777777" w:rsidR="00FE2004" w:rsidRDefault="00FE2004" w:rsidP="00FE2004">
      <w:pPr>
        <w:suppressAutoHyphens w:val="0"/>
        <w:autoSpaceDE w:val="0"/>
        <w:autoSpaceDN w:val="0"/>
        <w:adjustRightInd w:val="0"/>
        <w:rPr>
          <w:lang w:eastAsia="zh-CN"/>
        </w:rPr>
      </w:pPr>
    </w:p>
    <w:p w14:paraId="00552B6E" w14:textId="77777777" w:rsidR="00FE2004" w:rsidRDefault="00FE2004" w:rsidP="00FE2004">
      <w:pPr>
        <w:suppressAutoHyphens w:val="0"/>
        <w:autoSpaceDE w:val="0"/>
        <w:autoSpaceDN w:val="0"/>
        <w:adjustRightInd w:val="0"/>
        <w:rPr>
          <w:lang w:eastAsia="zh-CN"/>
        </w:rPr>
      </w:pPr>
      <w:r>
        <w:rPr>
          <w:lang w:eastAsia="zh-CN"/>
        </w:rPr>
        <w:t>Sometimes when the number of markers is being modified the marker list will not update (change size) as expected.  The work around is to set the number of markers to 0 or 1 and hit enter until it reduces to a single marker.  Then the number can be increased to the desired value.</w:t>
      </w:r>
    </w:p>
    <w:p w14:paraId="5E6FD64D" w14:textId="77777777" w:rsidR="00FE2004" w:rsidRDefault="00FE2004" w:rsidP="00FE2004">
      <w:pPr>
        <w:suppressAutoHyphens w:val="0"/>
        <w:autoSpaceDE w:val="0"/>
        <w:autoSpaceDN w:val="0"/>
        <w:adjustRightInd w:val="0"/>
        <w:rPr>
          <w:lang w:eastAsia="zh-CN"/>
        </w:rPr>
      </w:pPr>
    </w:p>
    <w:p w14:paraId="037D42C9" w14:textId="77777777" w:rsidR="00FE2004" w:rsidRDefault="00FE2004" w:rsidP="00FE2004">
      <w:pPr>
        <w:suppressAutoHyphens w:val="0"/>
        <w:autoSpaceDE w:val="0"/>
        <w:autoSpaceDN w:val="0"/>
        <w:adjustRightInd w:val="0"/>
        <w:rPr>
          <w:lang w:eastAsia="zh-CN"/>
        </w:rPr>
      </w:pPr>
      <w:r>
        <w:rPr>
          <w:lang w:eastAsia="zh-CN"/>
        </w:rPr>
        <w:t>All efforts were made to be able to handle images of many sizes and formats.  However, not all possibilities were accounted for and sometimes if the image does match an expected way to handle it the plots will display as a white graphs with labeled axes.  The work around is to modify the image format or size to achieve the correct behavior.</w:t>
      </w:r>
    </w:p>
    <w:p w14:paraId="7777CFB7" w14:textId="77777777" w:rsidR="00FE2004" w:rsidRDefault="00FE2004" w:rsidP="00FE2004">
      <w:pPr>
        <w:suppressAutoHyphens w:val="0"/>
        <w:autoSpaceDE w:val="0"/>
        <w:autoSpaceDN w:val="0"/>
        <w:adjustRightInd w:val="0"/>
        <w:rPr>
          <w:lang w:eastAsia="zh-CN"/>
        </w:rPr>
      </w:pPr>
    </w:p>
    <w:p w14:paraId="4A68903F" w14:textId="41535E53" w:rsidR="00FE2004" w:rsidRDefault="00FE2004" w:rsidP="00FE2004">
      <w:r w:rsidRPr="002218DB">
        <w:t xml:space="preserve">Motion Analyst </w:t>
      </w:r>
      <w:r>
        <w:t>2</w:t>
      </w:r>
      <w:r w:rsidRPr="002218DB">
        <w:t>D</w:t>
      </w:r>
      <w:r>
        <w:t xml:space="preserve"> can define marker locations for multiple image formats and sizes, but is may have trouble tracking color images.  The work around is to convert the images to grayscale in a 3</w:t>
      </w:r>
      <w:r w:rsidRPr="00FE2004">
        <w:rPr>
          <w:vertAlign w:val="superscript"/>
        </w:rPr>
        <w:t>rd</w:t>
      </w:r>
      <w:r>
        <w:t xml:space="preserve"> party program (</w:t>
      </w:r>
      <w:proofErr w:type="gramStart"/>
      <w:r>
        <w:t>e.g.</w:t>
      </w:r>
      <w:proofErr w:type="gramEnd"/>
      <w:r>
        <w:t xml:space="preserve"> </w:t>
      </w:r>
      <w:proofErr w:type="spellStart"/>
      <w:r>
        <w:t>Irfanview</w:t>
      </w:r>
      <w:proofErr w:type="spellEnd"/>
      <w:r w:rsidR="001A513C">
        <w:t xml:space="preserve">, GIMP, </w:t>
      </w:r>
      <w:r>
        <w:t>or Photoshop).</w:t>
      </w:r>
    </w:p>
    <w:p w14:paraId="2872A8F7" w14:textId="77777777" w:rsidR="000429F4" w:rsidRDefault="000429F4" w:rsidP="00FE2004"/>
    <w:p w14:paraId="51C8CAAB" w14:textId="77777777" w:rsidR="000429F4" w:rsidRDefault="000429F4" w:rsidP="00FE2004">
      <w:r>
        <w:t xml:space="preserve">Marker locations cannot be tracked and the program errors out if the search </w:t>
      </w:r>
      <w:r w:rsidR="00876AB4">
        <w:t xml:space="preserve">or target </w:t>
      </w:r>
      <w:r>
        <w:t>region extends beyond the image area.  There is no work around other than to make certain the markers are sufficiently away from the edge of the image.  In the future, the program should be modified to dynamically change the search</w:t>
      </w:r>
      <w:r w:rsidR="00876AB4">
        <w:t xml:space="preserve"> and target</w:t>
      </w:r>
      <w:r>
        <w:t xml:space="preserve"> region to </w:t>
      </w:r>
      <w:r w:rsidR="00477339">
        <w:t xml:space="preserve">stop at the edge rather than try to </w:t>
      </w:r>
      <w:r w:rsidR="00876AB4">
        <w:t>look</w:t>
      </w:r>
      <w:r w:rsidR="00477339">
        <w:t xml:space="preserve"> beyond it.</w:t>
      </w:r>
    </w:p>
    <w:p w14:paraId="1F13F224" w14:textId="77777777" w:rsidR="001E6EAD" w:rsidRDefault="001E6EAD" w:rsidP="00FE2004"/>
    <w:p w14:paraId="5B3D17C2" w14:textId="77777777" w:rsidR="00636C6E" w:rsidRDefault="00636C6E" w:rsidP="00FE2004">
      <w:r>
        <w:t xml:space="preserve">Select assist is designed to detect the centroid of dark markers against the contrast of a lighter background.  Select assist will return </w:t>
      </w:r>
      <w:proofErr w:type="spellStart"/>
      <w:r>
        <w:t>undesireable</w:t>
      </w:r>
      <w:proofErr w:type="spellEnd"/>
      <w:r>
        <w:t xml:space="preserve"> results if trying to detect lighter markers against a dark background.</w:t>
      </w:r>
      <w:r w:rsidR="00D9713A">
        <w:t xml:space="preserve"> Future versions should handle this distinction automatically.</w:t>
      </w:r>
    </w:p>
    <w:p w14:paraId="51C54EA8" w14:textId="77777777" w:rsidR="00636C6E" w:rsidRDefault="00636C6E" w:rsidP="00FE2004"/>
    <w:p w14:paraId="1967736D" w14:textId="77777777" w:rsidR="00D9713A" w:rsidRDefault="00D9713A" w:rsidP="00D9713A">
      <w:pPr>
        <w:suppressAutoHyphens w:val="0"/>
        <w:autoSpaceDE w:val="0"/>
        <w:autoSpaceDN w:val="0"/>
        <w:adjustRightInd w:val="0"/>
      </w:pPr>
      <w:r>
        <w:t xml:space="preserve">The user can break out of auto-increment of marker selection by right clicking, clicking off the image, or pressing ESC key.  However, a </w:t>
      </w:r>
      <w:proofErr w:type="spellStart"/>
      <w:r>
        <w:t>Matlab</w:t>
      </w:r>
      <w:proofErr w:type="spellEnd"/>
      <w:r>
        <w:t xml:space="preserve"> bug prevents the ESC key from working before the first marker is selected.  The work around is to use one of the other two options.</w:t>
      </w:r>
    </w:p>
    <w:p w14:paraId="30C3E1C2" w14:textId="77777777" w:rsidR="00D9713A" w:rsidRDefault="00D9713A" w:rsidP="00FE2004"/>
    <w:p w14:paraId="65B89C0D" w14:textId="77777777" w:rsidR="001E6EAD" w:rsidRDefault="001E6EAD" w:rsidP="001E6EAD">
      <w:pPr>
        <w:suppressAutoHyphens w:val="0"/>
        <w:autoSpaceDE w:val="0"/>
      </w:pPr>
      <w:r>
        <w:t xml:space="preserve">This is not necessarily a bug, but a reality when working with a </w:t>
      </w:r>
      <w:proofErr w:type="spellStart"/>
      <w:r>
        <w:t>Matlab</w:t>
      </w:r>
      <w:proofErr w:type="spellEnd"/>
      <w:r>
        <w:t xml:space="preserve"> GUI is that the current directory of the </w:t>
      </w:r>
      <w:proofErr w:type="spellStart"/>
      <w:r>
        <w:t>Matlab</w:t>
      </w:r>
      <w:proofErr w:type="spellEnd"/>
      <w:r>
        <w:t xml:space="preserve"> session needs to be directed to where the Motion Analyst files are located.  If they are not, then when the user tries to click on any button the program will not respond until the current directory is returned to the correct location.</w:t>
      </w:r>
    </w:p>
    <w:p w14:paraId="764790FC" w14:textId="77777777" w:rsidR="00FE2004" w:rsidRDefault="00FE2004" w:rsidP="00FE2004">
      <w:pPr>
        <w:pStyle w:val="Heading2"/>
        <w:numPr>
          <w:ilvl w:val="1"/>
          <w:numId w:val="5"/>
        </w:numPr>
        <w:rPr>
          <w:i w:val="0"/>
        </w:rPr>
      </w:pPr>
      <w:bookmarkStart w:id="14" w:name="_Toc149912413"/>
      <w:r>
        <w:rPr>
          <w:i w:val="0"/>
        </w:rPr>
        <w:t>Limitations</w:t>
      </w:r>
      <w:bookmarkEnd w:id="14"/>
    </w:p>
    <w:p w14:paraId="329213D3" w14:textId="77777777" w:rsidR="00FE2004" w:rsidRPr="00893E77" w:rsidRDefault="00FE2004" w:rsidP="00FE2004">
      <w:pPr>
        <w:rPr>
          <w:lang w:eastAsia="zh-CN"/>
        </w:rPr>
      </w:pPr>
      <w:r w:rsidRPr="002218DB">
        <w:t xml:space="preserve">Motion Analyst </w:t>
      </w:r>
      <w:r>
        <w:t>2</w:t>
      </w:r>
      <w:r w:rsidRPr="002218DB">
        <w:t>D</w:t>
      </w:r>
      <w:r>
        <w:t xml:space="preserve"> can define marker locations for multiple image formats and sizes, but i</w:t>
      </w:r>
      <w:r w:rsidR="00C507BE">
        <w:t>s limited to tracking only .jpg, .</w:t>
      </w:r>
      <w:proofErr w:type="spellStart"/>
      <w:r w:rsidR="00C507BE">
        <w:t>tif</w:t>
      </w:r>
      <w:proofErr w:type="spellEnd"/>
      <w:r w:rsidR="00C507BE">
        <w:t xml:space="preserve">, </w:t>
      </w:r>
      <w:r>
        <w:t>or.ti</w:t>
      </w:r>
      <w:r w:rsidR="00C507BE">
        <w:t>f</w:t>
      </w:r>
      <w:r>
        <w:t>f images.</w:t>
      </w:r>
    </w:p>
    <w:p w14:paraId="290F5E4B" w14:textId="77777777" w:rsidR="005A1081" w:rsidRDefault="005A1081" w:rsidP="00365353">
      <w:pPr>
        <w:suppressAutoHyphens w:val="0"/>
        <w:autoSpaceDE w:val="0"/>
        <w:autoSpaceDN w:val="0"/>
        <w:adjustRightInd w:val="0"/>
        <w:rPr>
          <w:lang w:eastAsia="zh-CN"/>
        </w:rPr>
      </w:pPr>
    </w:p>
    <w:p w14:paraId="4DA13884" w14:textId="0FD6E9E1" w:rsidR="001E6EAD" w:rsidRDefault="001E6EAD" w:rsidP="001E6EAD">
      <w:pPr>
        <w:suppressAutoHyphens w:val="0"/>
        <w:autoSpaceDE w:val="0"/>
      </w:pPr>
      <w:r>
        <w:t xml:space="preserve">Motion Analyst has not been tested on all versions of </w:t>
      </w:r>
      <w:proofErr w:type="spellStart"/>
      <w:r>
        <w:t>Matlab</w:t>
      </w:r>
      <w:proofErr w:type="spellEnd"/>
      <w:r>
        <w:t xml:space="preserve"> Software.  It must be run on </w:t>
      </w:r>
      <w:proofErr w:type="spellStart"/>
      <w:r>
        <w:t>Matlab</w:t>
      </w:r>
      <w:proofErr w:type="spellEnd"/>
      <w:r>
        <w:t xml:space="preserve"> revision 20</w:t>
      </w:r>
      <w:r w:rsidR="00111615">
        <w:t>22</w:t>
      </w:r>
      <w:r>
        <w:t xml:space="preserve"> or higher.  It also requires the Image Processing toolbox.</w:t>
      </w:r>
    </w:p>
    <w:p w14:paraId="0FA814EE" w14:textId="77777777" w:rsidR="001D550D" w:rsidRDefault="001D550D" w:rsidP="001E6EAD">
      <w:pPr>
        <w:suppressAutoHyphens w:val="0"/>
        <w:autoSpaceDE w:val="0"/>
      </w:pPr>
    </w:p>
    <w:p w14:paraId="759FF920" w14:textId="0F7DF35A" w:rsidR="001D550D" w:rsidRPr="00893E77" w:rsidRDefault="001D550D" w:rsidP="001E6EAD">
      <w:pPr>
        <w:suppressAutoHyphens w:val="0"/>
        <w:autoSpaceDE w:val="0"/>
      </w:pPr>
      <w:r>
        <w:t xml:space="preserve">The KLT tracking algorithm has the potential to lose the tracking points. When that </w:t>
      </w:r>
      <w:proofErr w:type="gramStart"/>
      <w:r>
        <w:t>happens</w:t>
      </w:r>
      <w:proofErr w:type="gramEnd"/>
      <w:r>
        <w:t xml:space="preserve"> the algorithm will return the last known good XY values. As a result, if the data looks perfectly static then it is likely to be a tracking problem. Be careful to not assume the XY values are always correct if they don’t change throughout. </w:t>
      </w:r>
    </w:p>
    <w:sectPr w:rsidR="001D550D" w:rsidRPr="00893E77">
      <w:headerReference w:type="default" r:id="rId24"/>
      <w:footerReference w:type="default" r:id="rId25"/>
      <w:footnotePr>
        <w:pos w:val="beneathText"/>
      </w:footnotePr>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6195D" w14:textId="77777777" w:rsidR="00CC07E5" w:rsidRDefault="00CC07E5">
      <w:r>
        <w:separator/>
      </w:r>
    </w:p>
  </w:endnote>
  <w:endnote w:type="continuationSeparator" w:id="0">
    <w:p w14:paraId="0468867E" w14:textId="77777777" w:rsidR="00CC07E5" w:rsidRDefault="00CC07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7899B" w14:textId="77777777" w:rsidR="00A72C1B" w:rsidRDefault="005F580E">
    <w:pPr>
      <w:tabs>
        <w:tab w:val="left" w:pos="7020"/>
      </w:tabs>
      <w:rPr>
        <w:sz w:val="16"/>
        <w:szCs w:val="16"/>
      </w:rPr>
    </w:pPr>
    <w:r>
      <w:rPr>
        <w:sz w:val="16"/>
        <w:szCs w:val="16"/>
      </w:rPr>
      <w:t xml:space="preserve">Motion Analyst 2D </w:t>
    </w:r>
    <w:r w:rsidR="00D623A2">
      <w:rPr>
        <w:sz w:val="16"/>
        <w:szCs w:val="16"/>
      </w:rPr>
      <w:t>Version 1.</w:t>
    </w:r>
    <w:r w:rsidR="00C507BE">
      <w:rPr>
        <w:sz w:val="16"/>
        <w:szCs w:val="16"/>
      </w:rPr>
      <w:t>6</w:t>
    </w:r>
    <w:r w:rsidR="00D623A2">
      <w:rPr>
        <w:sz w:val="16"/>
        <w:szCs w:val="16"/>
      </w:rPr>
      <w:t xml:space="preserve"> </w:t>
    </w:r>
    <w:r>
      <w:rPr>
        <w:sz w:val="16"/>
        <w:szCs w:val="16"/>
      </w:rPr>
      <w:t>Help Documentation</w:t>
    </w:r>
    <w:r w:rsidR="00A72C1B">
      <w:rPr>
        <w:sz w:val="16"/>
        <w:szCs w:val="16"/>
      </w:rPr>
      <w:tab/>
      <w:t>Mail Stop ND-</w:t>
    </w:r>
    <w:r w:rsidR="00A72C1B" w:rsidRPr="00A72C1B">
      <w:rPr>
        <w:sz w:val="16"/>
        <w:szCs w:val="16"/>
      </w:rPr>
      <w:t xml:space="preserve"> </w:t>
    </w:r>
    <w:r w:rsidR="00A72C1B">
      <w:rPr>
        <w:sz w:val="16"/>
        <w:szCs w:val="16"/>
      </w:rPr>
      <w:t>20</w:t>
    </w:r>
  </w:p>
  <w:p w14:paraId="7ED6E369" w14:textId="77777777" w:rsidR="00A72C1B" w:rsidRDefault="00274798">
    <w:pPr>
      <w:tabs>
        <w:tab w:val="left" w:pos="7020"/>
      </w:tabs>
      <w:rPr>
        <w:sz w:val="16"/>
        <w:szCs w:val="16"/>
      </w:rPr>
    </w:pPr>
    <w:r>
      <w:rPr>
        <w:sz w:val="16"/>
        <w:szCs w:val="16"/>
      </w:rPr>
      <w:t xml:space="preserve">Rev </w:t>
    </w:r>
    <w:r w:rsidR="00C507BE">
      <w:rPr>
        <w:sz w:val="16"/>
        <w:szCs w:val="16"/>
      </w:rPr>
      <w:t>1.6</w:t>
    </w:r>
    <w:r w:rsidR="00A72C1B">
      <w:rPr>
        <w:sz w:val="16"/>
        <w:szCs w:val="16"/>
      </w:rPr>
      <w:tab/>
      <w:t>9500 Euclid Ave.</w:t>
    </w:r>
  </w:p>
  <w:p w14:paraId="14DF26C3" w14:textId="77777777" w:rsidR="00A72C1B" w:rsidRDefault="00A72C1B">
    <w:pPr>
      <w:tabs>
        <w:tab w:val="left" w:pos="7020"/>
      </w:tabs>
      <w:rPr>
        <w:sz w:val="16"/>
        <w:szCs w:val="16"/>
      </w:rPr>
    </w:pPr>
    <w:r>
      <w:rPr>
        <w:sz w:val="16"/>
        <w:szCs w:val="16"/>
      </w:rPr>
      <w:t xml:space="preserve">CCF BRMTC – </w:t>
    </w:r>
    <w:smartTag w:uri="urn:schemas-microsoft-com:office:smarttags" w:element="City">
      <w:r>
        <w:rPr>
          <w:sz w:val="16"/>
          <w:szCs w:val="16"/>
        </w:rPr>
        <w:t>Cleveland</w:t>
      </w:r>
    </w:smartTag>
    <w:r>
      <w:rPr>
        <w:sz w:val="16"/>
        <w:szCs w:val="16"/>
      </w:rPr>
      <w:t xml:space="preserve"> Clinic BioRobotics and Mechanical Testing Core</w:t>
    </w:r>
    <w:r>
      <w:rPr>
        <w:sz w:val="16"/>
        <w:szCs w:val="16"/>
      </w:rPr>
      <w:tab/>
    </w:r>
    <w:smartTag w:uri="urn:schemas-microsoft-com:office:smarttags" w:element="place">
      <w:smartTag w:uri="urn:schemas-microsoft-com:office:smarttags" w:element="City">
        <w:r>
          <w:rPr>
            <w:sz w:val="16"/>
            <w:szCs w:val="16"/>
          </w:rPr>
          <w:t>Cleveland</w:t>
        </w:r>
      </w:smartTag>
      <w:r>
        <w:rPr>
          <w:sz w:val="16"/>
          <w:szCs w:val="16"/>
        </w:rPr>
        <w:t xml:space="preserve">, </w:t>
      </w:r>
      <w:smartTag w:uri="urn:schemas-microsoft-com:office:smarttags" w:element="State">
        <w:r>
          <w:rPr>
            <w:sz w:val="16"/>
            <w:szCs w:val="16"/>
          </w:rPr>
          <w:t>OH</w:t>
        </w:r>
      </w:smartTag>
      <w:r>
        <w:rPr>
          <w:sz w:val="16"/>
          <w:szCs w:val="16"/>
        </w:rPr>
        <w:t xml:space="preserve"> </w:t>
      </w:r>
      <w:smartTag w:uri="urn:schemas-microsoft-com:office:smarttags" w:element="PostalCode">
        <w:r>
          <w:rPr>
            <w:sz w:val="16"/>
            <w:szCs w:val="16"/>
          </w:rPr>
          <w:t>44195</w:t>
        </w:r>
      </w:smartTag>
    </w:smartTag>
  </w:p>
  <w:p w14:paraId="4FDEC4CE" w14:textId="77777777" w:rsidR="00A72C1B" w:rsidRDefault="00C507BE">
    <w:pPr>
      <w:pStyle w:val="Footer"/>
      <w:tabs>
        <w:tab w:val="clear" w:pos="4320"/>
        <w:tab w:val="clear" w:pos="8640"/>
        <w:tab w:val="left" w:pos="7020"/>
      </w:tabs>
      <w:rPr>
        <w:sz w:val="16"/>
        <w:szCs w:val="16"/>
      </w:rPr>
    </w:pPr>
    <w:r>
      <w:rPr>
        <w:sz w:val="16"/>
        <w:szCs w:val="16"/>
      </w:rPr>
      <w:tab/>
      <w:t>Phone: 216-385-5914</w:t>
    </w:r>
  </w:p>
  <w:p w14:paraId="3030F4FE" w14:textId="77777777" w:rsidR="00A72C1B" w:rsidRDefault="00A72C1B">
    <w:pPr>
      <w:pStyle w:val="Footer"/>
      <w:tabs>
        <w:tab w:val="clear" w:pos="4320"/>
        <w:tab w:val="clear" w:pos="8640"/>
        <w:tab w:val="left" w:pos="7020"/>
      </w:tabs>
      <w:rPr>
        <w:sz w:val="16"/>
        <w:szCs w:val="16"/>
      </w:rPr>
    </w:pPr>
    <w:r>
      <w:rPr>
        <w:sz w:val="16"/>
        <w:szCs w:val="16"/>
      </w:rPr>
      <w:tab/>
      <w:t>Fax: 216-444-9198</w:t>
    </w:r>
  </w:p>
  <w:p w14:paraId="61338C2A" w14:textId="77777777" w:rsidR="00A72C1B" w:rsidRPr="00A72C1B" w:rsidRDefault="00A72C1B" w:rsidP="00A72C1B">
    <w:pPr>
      <w:pStyle w:val="Footer"/>
      <w:tabs>
        <w:tab w:val="clear" w:pos="4320"/>
        <w:tab w:val="clear" w:pos="8640"/>
        <w:tab w:val="left" w:pos="7020"/>
      </w:tabs>
      <w:jc w:val="center"/>
      <w:rPr>
        <w:sz w:val="16"/>
        <w:szCs w:val="16"/>
      </w:rPr>
    </w:pPr>
    <w:r w:rsidRPr="00A72C1B">
      <w:rPr>
        <w:rStyle w:val="PageNumber"/>
        <w:sz w:val="16"/>
        <w:szCs w:val="16"/>
      </w:rPr>
      <w:fldChar w:fldCharType="begin"/>
    </w:r>
    <w:r w:rsidRPr="00A72C1B">
      <w:rPr>
        <w:rStyle w:val="PageNumber"/>
        <w:sz w:val="16"/>
        <w:szCs w:val="16"/>
      </w:rPr>
      <w:instrText xml:space="preserve"> PAGE </w:instrText>
    </w:r>
    <w:r w:rsidRPr="00A72C1B">
      <w:rPr>
        <w:rStyle w:val="PageNumber"/>
        <w:sz w:val="16"/>
        <w:szCs w:val="16"/>
      </w:rPr>
      <w:fldChar w:fldCharType="separate"/>
    </w:r>
    <w:r w:rsidR="00251A06">
      <w:rPr>
        <w:rStyle w:val="PageNumber"/>
        <w:noProof/>
        <w:sz w:val="16"/>
        <w:szCs w:val="16"/>
      </w:rPr>
      <w:t>12</w:t>
    </w:r>
    <w:r w:rsidRPr="00A72C1B">
      <w:rPr>
        <w:rStyle w:val="PageNumber"/>
        <w:sz w:val="16"/>
        <w:szCs w:val="16"/>
      </w:rPr>
      <w:fldChar w:fldCharType="end"/>
    </w:r>
    <w:r w:rsidRPr="00A72C1B">
      <w:rPr>
        <w:rStyle w:val="PageNumber"/>
        <w:sz w:val="16"/>
        <w:szCs w:val="16"/>
      </w:rPr>
      <w:t xml:space="preserve"> of </w:t>
    </w:r>
    <w:r w:rsidRPr="00A72C1B">
      <w:rPr>
        <w:rStyle w:val="PageNumber"/>
        <w:sz w:val="16"/>
        <w:szCs w:val="16"/>
      </w:rPr>
      <w:fldChar w:fldCharType="begin"/>
    </w:r>
    <w:r w:rsidRPr="00A72C1B">
      <w:rPr>
        <w:rStyle w:val="PageNumber"/>
        <w:sz w:val="16"/>
        <w:szCs w:val="16"/>
      </w:rPr>
      <w:instrText xml:space="preserve"> NUMPAGES </w:instrText>
    </w:r>
    <w:r w:rsidRPr="00A72C1B">
      <w:rPr>
        <w:rStyle w:val="PageNumber"/>
        <w:sz w:val="16"/>
        <w:szCs w:val="16"/>
      </w:rPr>
      <w:fldChar w:fldCharType="separate"/>
    </w:r>
    <w:r w:rsidR="00251A06">
      <w:rPr>
        <w:rStyle w:val="PageNumber"/>
        <w:noProof/>
        <w:sz w:val="16"/>
        <w:szCs w:val="16"/>
      </w:rPr>
      <w:t>13</w:t>
    </w:r>
    <w:r w:rsidRPr="00A72C1B">
      <w:rPr>
        <w:rStyle w:val="PageNumbe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DAD3A" w14:textId="77777777" w:rsidR="00CC07E5" w:rsidRDefault="00CC07E5">
      <w:r>
        <w:separator/>
      </w:r>
    </w:p>
  </w:footnote>
  <w:footnote w:type="continuationSeparator" w:id="0">
    <w:p w14:paraId="5C27C4D9" w14:textId="77777777" w:rsidR="00CC07E5" w:rsidRDefault="00CC07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13340" w14:textId="77777777" w:rsidR="00A72C1B" w:rsidRDefault="002A5D60">
    <w:pPr>
      <w:tabs>
        <w:tab w:val="right" w:pos="8280"/>
      </w:tabs>
      <w:ind w:firstLine="5760"/>
      <w:jc w:val="right"/>
    </w:pPr>
    <w:r>
      <w:rPr>
        <w:noProof/>
        <w:lang w:eastAsia="en-US"/>
      </w:rPr>
      <w:drawing>
        <wp:anchor distT="0" distB="0" distL="114935" distR="114935" simplePos="0" relativeHeight="251657728" behindDoc="1" locked="0" layoutInCell="1" allowOverlap="1" wp14:anchorId="2B5C84E5" wp14:editId="17631FC8">
          <wp:simplePos x="0" y="0"/>
          <wp:positionH relativeFrom="column">
            <wp:posOffset>0</wp:posOffset>
          </wp:positionH>
          <wp:positionV relativeFrom="paragraph">
            <wp:posOffset>3175</wp:posOffset>
          </wp:positionV>
          <wp:extent cx="2209165" cy="342265"/>
          <wp:effectExtent l="0" t="0" r="635" b="63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10692" t="19179" b="53128"/>
                  <a:stretch>
                    <a:fillRect/>
                  </a:stretch>
                </pic:blipFill>
                <pic:spPr bwMode="auto">
                  <a:xfrm>
                    <a:off x="0" y="0"/>
                    <a:ext cx="2209165" cy="3422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lang w:eastAsia="en-US"/>
      </w:rPr>
      <w:drawing>
        <wp:inline distT="0" distB="0" distL="0" distR="0" wp14:anchorId="50C70649" wp14:editId="7E48F50F">
          <wp:extent cx="1828800" cy="295275"/>
          <wp:effectExtent l="0" t="0" r="0" b="9525"/>
          <wp:docPr id="1" name="Picture 1" descr="biorobotics logo_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orobotics logo_150dpi"/>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28800" cy="295275"/>
                  </a:xfrm>
                  <a:prstGeom prst="rect">
                    <a:avLst/>
                  </a:prstGeom>
                  <a:noFill/>
                  <a:ln>
                    <a:noFill/>
                  </a:ln>
                </pic:spPr>
              </pic:pic>
            </a:graphicData>
          </a:graphic>
        </wp:inline>
      </w:drawing>
    </w:r>
    <w:r w:rsidR="00A72C1B">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decimal"/>
      <w:lvlText w:val="%1."/>
      <w:lvlJc w:val="left"/>
      <w:pPr>
        <w:tabs>
          <w:tab w:val="num" w:pos="1080"/>
        </w:tabs>
        <w:ind w:left="1080" w:hanging="360"/>
      </w:pPr>
    </w:lvl>
  </w:abstractNum>
  <w:abstractNum w:abstractNumId="1" w15:restartNumberingAfterBreak="0">
    <w:nsid w:val="00000002"/>
    <w:multiLevelType w:val="multilevel"/>
    <w:tmpl w:val="000000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1513C5E"/>
    <w:multiLevelType w:val="hybridMultilevel"/>
    <w:tmpl w:val="BB5C52E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60B37D9"/>
    <w:multiLevelType w:val="multilevel"/>
    <w:tmpl w:val="F246FD54"/>
    <w:lvl w:ilvl="0">
      <w:start w:val="1"/>
      <w:numFmt w:val="upperRoman"/>
      <w:pStyle w:val="Heading1"/>
      <w:lvlText w:val="Appendix %1."/>
      <w:lvlJc w:val="left"/>
      <w:pPr>
        <w:tabs>
          <w:tab w:val="num" w:pos="1440"/>
        </w:tabs>
        <w:ind w:left="0" w:firstLine="0"/>
      </w:pPr>
      <w:rPr>
        <w:rFonts w:hint="default"/>
      </w:rPr>
    </w:lvl>
    <w:lvl w:ilvl="1">
      <w:start w:val="1"/>
      <w:numFmt w:val="decimalZero"/>
      <w:pStyle w:val="Heading2"/>
      <w:isLgl/>
      <w:lvlText w:val="Section %1.%2"/>
      <w:lvlJc w:val="left"/>
      <w:pPr>
        <w:tabs>
          <w:tab w:val="num" w:pos="1080"/>
        </w:tabs>
        <w:ind w:left="0" w:firstLine="0"/>
      </w:pPr>
      <w:rPr>
        <w:rFonts w:hint="default"/>
      </w:rPr>
    </w:lvl>
    <w:lvl w:ilvl="2">
      <w:start w:val="1"/>
      <w:numFmt w:val="lowerLetter"/>
      <w:pStyle w:val="Heading3"/>
      <w:lvlText w:val="(%3)"/>
      <w:lvlJc w:val="left"/>
      <w:pPr>
        <w:tabs>
          <w:tab w:val="num" w:pos="720"/>
        </w:tabs>
        <w:ind w:left="720" w:hanging="432"/>
      </w:pPr>
      <w:rPr>
        <w:rFonts w:hint="default"/>
      </w:rPr>
    </w:lvl>
    <w:lvl w:ilvl="3">
      <w:start w:val="1"/>
      <w:numFmt w:val="lowerRoman"/>
      <w:pStyle w:val="Heading4"/>
      <w:lvlText w:val="(%4)"/>
      <w:lvlJc w:val="right"/>
      <w:pPr>
        <w:tabs>
          <w:tab w:val="num" w:pos="864"/>
        </w:tabs>
        <w:ind w:left="864" w:hanging="144"/>
      </w:pPr>
      <w:rPr>
        <w:rFonts w:hint="default"/>
      </w:rPr>
    </w:lvl>
    <w:lvl w:ilvl="4">
      <w:start w:val="1"/>
      <w:numFmt w:val="decimal"/>
      <w:pStyle w:val="Heading5"/>
      <w:lvlText w:val="%5)"/>
      <w:lvlJc w:val="left"/>
      <w:pPr>
        <w:tabs>
          <w:tab w:val="num" w:pos="1008"/>
        </w:tabs>
        <w:ind w:left="1008" w:hanging="432"/>
      </w:pPr>
      <w:rPr>
        <w:rFonts w:hint="default"/>
      </w:rPr>
    </w:lvl>
    <w:lvl w:ilvl="5">
      <w:start w:val="1"/>
      <w:numFmt w:val="lowerLetter"/>
      <w:pStyle w:val="Heading6"/>
      <w:lvlText w:val="%6)"/>
      <w:lvlJc w:val="left"/>
      <w:pPr>
        <w:tabs>
          <w:tab w:val="num" w:pos="1152"/>
        </w:tabs>
        <w:ind w:left="1152" w:hanging="432"/>
      </w:pPr>
      <w:rPr>
        <w:rFonts w:hint="default"/>
      </w:rPr>
    </w:lvl>
    <w:lvl w:ilvl="6">
      <w:start w:val="1"/>
      <w:numFmt w:val="lowerRoman"/>
      <w:pStyle w:val="Heading7"/>
      <w:lvlText w:val="%7)"/>
      <w:lvlJc w:val="right"/>
      <w:pPr>
        <w:tabs>
          <w:tab w:val="num" w:pos="1296"/>
        </w:tabs>
        <w:ind w:left="1296" w:hanging="288"/>
      </w:pPr>
      <w:rPr>
        <w:rFonts w:hint="default"/>
      </w:rPr>
    </w:lvl>
    <w:lvl w:ilvl="7">
      <w:start w:val="1"/>
      <w:numFmt w:val="lowerLetter"/>
      <w:pStyle w:val="Heading8"/>
      <w:lvlText w:val="%8."/>
      <w:lvlJc w:val="left"/>
      <w:pPr>
        <w:tabs>
          <w:tab w:val="num" w:pos="1440"/>
        </w:tabs>
        <w:ind w:left="1440" w:hanging="432"/>
      </w:pPr>
      <w:rPr>
        <w:rFonts w:hint="default"/>
      </w:rPr>
    </w:lvl>
    <w:lvl w:ilvl="8">
      <w:start w:val="1"/>
      <w:numFmt w:val="lowerRoman"/>
      <w:pStyle w:val="Heading9"/>
      <w:lvlText w:val="%9."/>
      <w:lvlJc w:val="right"/>
      <w:pPr>
        <w:tabs>
          <w:tab w:val="num" w:pos="1584"/>
        </w:tabs>
        <w:ind w:left="1584" w:hanging="144"/>
      </w:pPr>
      <w:rPr>
        <w:rFonts w:hint="default"/>
      </w:rPr>
    </w:lvl>
  </w:abstractNum>
  <w:abstractNum w:abstractNumId="4" w15:restartNumberingAfterBreak="0">
    <w:nsid w:val="2B7B58A5"/>
    <w:multiLevelType w:val="multilevel"/>
    <w:tmpl w:val="9A80ADDC"/>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510"/>
        </w:tabs>
        <w:ind w:left="51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2E011900"/>
    <w:multiLevelType w:val="hybridMultilevel"/>
    <w:tmpl w:val="D6BA1EC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1E82E11"/>
    <w:multiLevelType w:val="hybridMultilevel"/>
    <w:tmpl w:val="316ED5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F761758"/>
    <w:multiLevelType w:val="hybridMultilevel"/>
    <w:tmpl w:val="B156CF88"/>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3407C71"/>
    <w:multiLevelType w:val="hybridMultilevel"/>
    <w:tmpl w:val="7CE83F6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C3904C5"/>
    <w:multiLevelType w:val="hybridMultilevel"/>
    <w:tmpl w:val="EC064F3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0717B43"/>
    <w:multiLevelType w:val="hybridMultilevel"/>
    <w:tmpl w:val="48369AE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38475014">
    <w:abstractNumId w:val="0"/>
  </w:num>
  <w:num w:numId="2" w16cid:durableId="493035584">
    <w:abstractNumId w:val="1"/>
  </w:num>
  <w:num w:numId="3" w16cid:durableId="998456727">
    <w:abstractNumId w:val="10"/>
  </w:num>
  <w:num w:numId="4" w16cid:durableId="89855797">
    <w:abstractNumId w:val="6"/>
  </w:num>
  <w:num w:numId="5" w16cid:durableId="1553151946">
    <w:abstractNumId w:val="4"/>
  </w:num>
  <w:num w:numId="6" w16cid:durableId="1358117175">
    <w:abstractNumId w:val="3"/>
  </w:num>
  <w:num w:numId="7" w16cid:durableId="1782841487">
    <w:abstractNumId w:val="9"/>
  </w:num>
  <w:num w:numId="8" w16cid:durableId="1667630212">
    <w:abstractNumId w:val="5"/>
  </w:num>
  <w:num w:numId="9" w16cid:durableId="486819713">
    <w:abstractNumId w:val="8"/>
  </w:num>
  <w:num w:numId="10" w16cid:durableId="538935021">
    <w:abstractNumId w:val="2"/>
  </w:num>
  <w:num w:numId="11" w16cid:durableId="1273898688">
    <w:abstractNumId w:val="7"/>
  </w:num>
  <w:num w:numId="12" w16cid:durableId="6921462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19E5"/>
    <w:rsid w:val="0001248C"/>
    <w:rsid w:val="00013DE1"/>
    <w:rsid w:val="00017B46"/>
    <w:rsid w:val="00022A03"/>
    <w:rsid w:val="00031C94"/>
    <w:rsid w:val="000408B4"/>
    <w:rsid w:val="000410A0"/>
    <w:rsid w:val="000429F4"/>
    <w:rsid w:val="000463E9"/>
    <w:rsid w:val="00077911"/>
    <w:rsid w:val="000805F5"/>
    <w:rsid w:val="00086118"/>
    <w:rsid w:val="00086E8E"/>
    <w:rsid w:val="000B3F8C"/>
    <w:rsid w:val="000C5013"/>
    <w:rsid w:val="000D2390"/>
    <w:rsid w:val="000F0DB0"/>
    <w:rsid w:val="00106A37"/>
    <w:rsid w:val="00107F33"/>
    <w:rsid w:val="00110A9C"/>
    <w:rsid w:val="00111615"/>
    <w:rsid w:val="001241D1"/>
    <w:rsid w:val="00144D21"/>
    <w:rsid w:val="001674FA"/>
    <w:rsid w:val="001715AF"/>
    <w:rsid w:val="001A513C"/>
    <w:rsid w:val="001D550D"/>
    <w:rsid w:val="001E6EAD"/>
    <w:rsid w:val="001E7229"/>
    <w:rsid w:val="001E751F"/>
    <w:rsid w:val="00210D9B"/>
    <w:rsid w:val="002218DB"/>
    <w:rsid w:val="00227D0C"/>
    <w:rsid w:val="00251A06"/>
    <w:rsid w:val="002633B0"/>
    <w:rsid w:val="002718CE"/>
    <w:rsid w:val="00274798"/>
    <w:rsid w:val="00275C1A"/>
    <w:rsid w:val="002A5D60"/>
    <w:rsid w:val="002B471A"/>
    <w:rsid w:val="002D2DE2"/>
    <w:rsid w:val="002F0391"/>
    <w:rsid w:val="002F7F38"/>
    <w:rsid w:val="0030774A"/>
    <w:rsid w:val="00337BF3"/>
    <w:rsid w:val="00365353"/>
    <w:rsid w:val="00367E59"/>
    <w:rsid w:val="00381B17"/>
    <w:rsid w:val="003829D9"/>
    <w:rsid w:val="00394F8B"/>
    <w:rsid w:val="003A0C95"/>
    <w:rsid w:val="003A3105"/>
    <w:rsid w:val="003B0BC1"/>
    <w:rsid w:val="003B550B"/>
    <w:rsid w:val="003C1EE2"/>
    <w:rsid w:val="003C5760"/>
    <w:rsid w:val="004125D9"/>
    <w:rsid w:val="00434B03"/>
    <w:rsid w:val="004556E1"/>
    <w:rsid w:val="004724CA"/>
    <w:rsid w:val="004753B2"/>
    <w:rsid w:val="00477339"/>
    <w:rsid w:val="0049062F"/>
    <w:rsid w:val="00493308"/>
    <w:rsid w:val="00493C40"/>
    <w:rsid w:val="004A591B"/>
    <w:rsid w:val="004B4BCB"/>
    <w:rsid w:val="004D49CA"/>
    <w:rsid w:val="004D4C41"/>
    <w:rsid w:val="004D68A6"/>
    <w:rsid w:val="004F7428"/>
    <w:rsid w:val="00502818"/>
    <w:rsid w:val="00512EFB"/>
    <w:rsid w:val="00521808"/>
    <w:rsid w:val="005243C5"/>
    <w:rsid w:val="005379AD"/>
    <w:rsid w:val="00540C68"/>
    <w:rsid w:val="0054322F"/>
    <w:rsid w:val="00576845"/>
    <w:rsid w:val="00577BCC"/>
    <w:rsid w:val="005A1081"/>
    <w:rsid w:val="005D1C43"/>
    <w:rsid w:val="005F3397"/>
    <w:rsid w:val="005F5331"/>
    <w:rsid w:val="005F580E"/>
    <w:rsid w:val="00626C01"/>
    <w:rsid w:val="00636C6E"/>
    <w:rsid w:val="0064095B"/>
    <w:rsid w:val="006541D5"/>
    <w:rsid w:val="00664BC0"/>
    <w:rsid w:val="00691A84"/>
    <w:rsid w:val="006B1543"/>
    <w:rsid w:val="006B2A0E"/>
    <w:rsid w:val="006C2EDC"/>
    <w:rsid w:val="006C6405"/>
    <w:rsid w:val="006C7422"/>
    <w:rsid w:val="006D66B9"/>
    <w:rsid w:val="006D7D27"/>
    <w:rsid w:val="00707AF7"/>
    <w:rsid w:val="007124E2"/>
    <w:rsid w:val="00733D0C"/>
    <w:rsid w:val="00736607"/>
    <w:rsid w:val="00744A69"/>
    <w:rsid w:val="00777B16"/>
    <w:rsid w:val="007830F4"/>
    <w:rsid w:val="007A03AD"/>
    <w:rsid w:val="007C4240"/>
    <w:rsid w:val="007C4AB5"/>
    <w:rsid w:val="007D27E3"/>
    <w:rsid w:val="007D4469"/>
    <w:rsid w:val="007E2758"/>
    <w:rsid w:val="008278DD"/>
    <w:rsid w:val="008456BD"/>
    <w:rsid w:val="00872CE5"/>
    <w:rsid w:val="00876AB4"/>
    <w:rsid w:val="00892CB8"/>
    <w:rsid w:val="00893E77"/>
    <w:rsid w:val="0090183B"/>
    <w:rsid w:val="00915A5D"/>
    <w:rsid w:val="009174BF"/>
    <w:rsid w:val="00940C04"/>
    <w:rsid w:val="009462EF"/>
    <w:rsid w:val="00953BD9"/>
    <w:rsid w:val="00993CE2"/>
    <w:rsid w:val="009A5557"/>
    <w:rsid w:val="009C386E"/>
    <w:rsid w:val="009C541B"/>
    <w:rsid w:val="009C79D7"/>
    <w:rsid w:val="009D690A"/>
    <w:rsid w:val="00A04033"/>
    <w:rsid w:val="00A05703"/>
    <w:rsid w:val="00A3062F"/>
    <w:rsid w:val="00A30C1B"/>
    <w:rsid w:val="00A46BE5"/>
    <w:rsid w:val="00A52772"/>
    <w:rsid w:val="00A72C1B"/>
    <w:rsid w:val="00A82A4C"/>
    <w:rsid w:val="00A86B9E"/>
    <w:rsid w:val="00AB2B6D"/>
    <w:rsid w:val="00AB31B2"/>
    <w:rsid w:val="00AD1CD8"/>
    <w:rsid w:val="00AE17A6"/>
    <w:rsid w:val="00AE758B"/>
    <w:rsid w:val="00B16B52"/>
    <w:rsid w:val="00B16FE5"/>
    <w:rsid w:val="00B21529"/>
    <w:rsid w:val="00B23A0A"/>
    <w:rsid w:val="00B85CB1"/>
    <w:rsid w:val="00B85DCE"/>
    <w:rsid w:val="00B97803"/>
    <w:rsid w:val="00BA7FE1"/>
    <w:rsid w:val="00BB2B1B"/>
    <w:rsid w:val="00BB4066"/>
    <w:rsid w:val="00BB609F"/>
    <w:rsid w:val="00BE3703"/>
    <w:rsid w:val="00C00E6A"/>
    <w:rsid w:val="00C507BE"/>
    <w:rsid w:val="00C542AB"/>
    <w:rsid w:val="00CB263C"/>
    <w:rsid w:val="00CB59BF"/>
    <w:rsid w:val="00CB5D04"/>
    <w:rsid w:val="00CC07E5"/>
    <w:rsid w:val="00CC198B"/>
    <w:rsid w:val="00CC1FD4"/>
    <w:rsid w:val="00CC66DF"/>
    <w:rsid w:val="00CF0679"/>
    <w:rsid w:val="00D05D56"/>
    <w:rsid w:val="00D1160C"/>
    <w:rsid w:val="00D15528"/>
    <w:rsid w:val="00D2114B"/>
    <w:rsid w:val="00D366D8"/>
    <w:rsid w:val="00D4734C"/>
    <w:rsid w:val="00D513CA"/>
    <w:rsid w:val="00D61959"/>
    <w:rsid w:val="00D623A2"/>
    <w:rsid w:val="00D83DAE"/>
    <w:rsid w:val="00D9713A"/>
    <w:rsid w:val="00DB1D21"/>
    <w:rsid w:val="00DC21A5"/>
    <w:rsid w:val="00DE1ED2"/>
    <w:rsid w:val="00E319E5"/>
    <w:rsid w:val="00E431AA"/>
    <w:rsid w:val="00E768E6"/>
    <w:rsid w:val="00E927CA"/>
    <w:rsid w:val="00E96885"/>
    <w:rsid w:val="00EA4187"/>
    <w:rsid w:val="00EA6245"/>
    <w:rsid w:val="00EB5E5D"/>
    <w:rsid w:val="00EB76F6"/>
    <w:rsid w:val="00EC69E8"/>
    <w:rsid w:val="00EE7C32"/>
    <w:rsid w:val="00F0386D"/>
    <w:rsid w:val="00F042FF"/>
    <w:rsid w:val="00F22778"/>
    <w:rsid w:val="00F31727"/>
    <w:rsid w:val="00F40307"/>
    <w:rsid w:val="00F71A5E"/>
    <w:rsid w:val="00F72257"/>
    <w:rsid w:val="00F7587D"/>
    <w:rsid w:val="00F76C3E"/>
    <w:rsid w:val="00F87898"/>
    <w:rsid w:val="00FB4C28"/>
    <w:rsid w:val="00FB4FD8"/>
    <w:rsid w:val="00FC2540"/>
    <w:rsid w:val="00FC5FBC"/>
    <w:rsid w:val="00FC622E"/>
    <w:rsid w:val="00FD7D81"/>
    <w:rsid w:val="00FE2004"/>
    <w:rsid w:val="00FE42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2050"/>
    <o:shapelayout v:ext="edit">
      <o:idmap v:ext="edit" data="2"/>
    </o:shapelayout>
  </w:shapeDefaults>
  <w:decimalSymbol w:val="."/>
  <w:listSeparator w:val=","/>
  <w14:docId w14:val="01054613"/>
  <w15:chartTrackingRefBased/>
  <w15:docId w15:val="{2C1FE661-C710-4B38-973C-B78F0772A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6607"/>
    <w:pPr>
      <w:suppressAutoHyphens/>
    </w:pPr>
    <w:rPr>
      <w:rFonts w:eastAsia="SimSun"/>
      <w:sz w:val="24"/>
      <w:szCs w:val="24"/>
      <w:lang w:eastAsia="ar-SA"/>
    </w:rPr>
  </w:style>
  <w:style w:type="paragraph" w:styleId="Heading1">
    <w:name w:val="heading 1"/>
    <w:basedOn w:val="Normal"/>
    <w:next w:val="Normal"/>
    <w:qFormat/>
    <w:rsid w:val="00A72C1B"/>
    <w:pPr>
      <w:keepNext/>
      <w:numPr>
        <w:numId w:val="6"/>
      </w:numPr>
      <w:suppressAutoHyphens w:val="0"/>
      <w:spacing w:before="240" w:after="60"/>
      <w:outlineLvl w:val="0"/>
    </w:pPr>
    <w:rPr>
      <w:rFonts w:ascii="Arial" w:hAnsi="Arial" w:cs="Arial"/>
      <w:b/>
      <w:bCs/>
      <w:kern w:val="32"/>
      <w:sz w:val="32"/>
      <w:szCs w:val="32"/>
      <w:lang w:eastAsia="zh-CN"/>
    </w:rPr>
  </w:style>
  <w:style w:type="paragraph" w:styleId="Heading2">
    <w:name w:val="heading 2"/>
    <w:basedOn w:val="Normal"/>
    <w:next w:val="Normal"/>
    <w:qFormat/>
    <w:rsid w:val="00A72C1B"/>
    <w:pPr>
      <w:keepNext/>
      <w:numPr>
        <w:ilvl w:val="1"/>
        <w:numId w:val="6"/>
      </w:numPr>
      <w:suppressAutoHyphens w:val="0"/>
      <w:spacing w:before="240" w:after="60"/>
      <w:outlineLvl w:val="1"/>
    </w:pPr>
    <w:rPr>
      <w:rFonts w:ascii="Arial" w:hAnsi="Arial" w:cs="Arial"/>
      <w:b/>
      <w:bCs/>
      <w:i/>
      <w:iCs/>
      <w:sz w:val="28"/>
      <w:szCs w:val="28"/>
      <w:lang w:eastAsia="zh-CN"/>
    </w:rPr>
  </w:style>
  <w:style w:type="paragraph" w:styleId="Heading3">
    <w:name w:val="heading 3"/>
    <w:basedOn w:val="Normal"/>
    <w:next w:val="Normal"/>
    <w:qFormat/>
    <w:rsid w:val="00A72C1B"/>
    <w:pPr>
      <w:keepNext/>
      <w:numPr>
        <w:ilvl w:val="2"/>
        <w:numId w:val="6"/>
      </w:numPr>
      <w:suppressAutoHyphens w:val="0"/>
      <w:spacing w:before="240" w:after="60"/>
      <w:outlineLvl w:val="2"/>
    </w:pPr>
    <w:rPr>
      <w:rFonts w:ascii="Arial" w:hAnsi="Arial" w:cs="Arial"/>
      <w:b/>
      <w:bCs/>
      <w:sz w:val="26"/>
      <w:szCs w:val="26"/>
      <w:lang w:eastAsia="zh-CN"/>
    </w:rPr>
  </w:style>
  <w:style w:type="paragraph" w:styleId="Heading4">
    <w:name w:val="heading 4"/>
    <w:basedOn w:val="Normal"/>
    <w:next w:val="Normal"/>
    <w:qFormat/>
    <w:rsid w:val="00A72C1B"/>
    <w:pPr>
      <w:keepNext/>
      <w:numPr>
        <w:ilvl w:val="3"/>
        <w:numId w:val="6"/>
      </w:numPr>
      <w:suppressAutoHyphens w:val="0"/>
      <w:spacing w:before="240" w:after="60"/>
      <w:outlineLvl w:val="3"/>
    </w:pPr>
    <w:rPr>
      <w:b/>
      <w:bCs/>
      <w:sz w:val="28"/>
      <w:szCs w:val="28"/>
      <w:lang w:eastAsia="zh-CN"/>
    </w:rPr>
  </w:style>
  <w:style w:type="paragraph" w:styleId="Heading5">
    <w:name w:val="heading 5"/>
    <w:basedOn w:val="Normal"/>
    <w:next w:val="Normal"/>
    <w:qFormat/>
    <w:rsid w:val="00A72C1B"/>
    <w:pPr>
      <w:numPr>
        <w:ilvl w:val="4"/>
        <w:numId w:val="6"/>
      </w:numPr>
      <w:suppressAutoHyphens w:val="0"/>
      <w:spacing w:before="240" w:after="60"/>
      <w:outlineLvl w:val="4"/>
    </w:pPr>
    <w:rPr>
      <w:b/>
      <w:bCs/>
      <w:i/>
      <w:iCs/>
      <w:sz w:val="26"/>
      <w:szCs w:val="26"/>
      <w:lang w:eastAsia="zh-CN"/>
    </w:rPr>
  </w:style>
  <w:style w:type="paragraph" w:styleId="Heading6">
    <w:name w:val="heading 6"/>
    <w:basedOn w:val="Normal"/>
    <w:next w:val="Normal"/>
    <w:qFormat/>
    <w:rsid w:val="00A72C1B"/>
    <w:pPr>
      <w:numPr>
        <w:ilvl w:val="5"/>
        <w:numId w:val="6"/>
      </w:numPr>
      <w:suppressAutoHyphens w:val="0"/>
      <w:spacing w:before="240" w:after="60"/>
      <w:outlineLvl w:val="5"/>
    </w:pPr>
    <w:rPr>
      <w:b/>
      <w:bCs/>
      <w:sz w:val="22"/>
      <w:szCs w:val="22"/>
      <w:lang w:eastAsia="zh-CN"/>
    </w:rPr>
  </w:style>
  <w:style w:type="paragraph" w:styleId="Heading7">
    <w:name w:val="heading 7"/>
    <w:basedOn w:val="Normal"/>
    <w:next w:val="Normal"/>
    <w:qFormat/>
    <w:rsid w:val="00A72C1B"/>
    <w:pPr>
      <w:numPr>
        <w:ilvl w:val="6"/>
        <w:numId w:val="6"/>
      </w:numPr>
      <w:suppressAutoHyphens w:val="0"/>
      <w:spacing w:before="240" w:after="60"/>
      <w:outlineLvl w:val="6"/>
    </w:pPr>
    <w:rPr>
      <w:lang w:eastAsia="zh-CN"/>
    </w:rPr>
  </w:style>
  <w:style w:type="paragraph" w:styleId="Heading8">
    <w:name w:val="heading 8"/>
    <w:basedOn w:val="Normal"/>
    <w:next w:val="Normal"/>
    <w:qFormat/>
    <w:rsid w:val="00A72C1B"/>
    <w:pPr>
      <w:numPr>
        <w:ilvl w:val="7"/>
        <w:numId w:val="6"/>
      </w:numPr>
      <w:suppressAutoHyphens w:val="0"/>
      <w:spacing w:before="240" w:after="60"/>
      <w:outlineLvl w:val="7"/>
    </w:pPr>
    <w:rPr>
      <w:i/>
      <w:iCs/>
      <w:lang w:eastAsia="zh-CN"/>
    </w:rPr>
  </w:style>
  <w:style w:type="paragraph" w:styleId="Heading9">
    <w:name w:val="heading 9"/>
    <w:basedOn w:val="Normal"/>
    <w:next w:val="Normal"/>
    <w:qFormat/>
    <w:rsid w:val="00A72C1B"/>
    <w:pPr>
      <w:numPr>
        <w:ilvl w:val="8"/>
        <w:numId w:val="6"/>
      </w:numPr>
      <w:suppressAutoHyphens w:val="0"/>
      <w:spacing w:before="240" w:after="60"/>
      <w:outlineLvl w:val="8"/>
    </w:pPr>
    <w:rPr>
      <w:rFonts w:ascii="Arial" w:hAnsi="Arial" w:cs="Arial"/>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Pr>
      <w:b/>
      <w:bCs/>
    </w:rPr>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semiHidden/>
    <w:rsid w:val="000B3F8C"/>
    <w:rPr>
      <w:rFonts w:ascii="Tahoma" w:hAnsi="Tahoma" w:cs="Tahoma"/>
      <w:sz w:val="16"/>
      <w:szCs w:val="16"/>
    </w:rPr>
  </w:style>
  <w:style w:type="table" w:styleId="TableGrid">
    <w:name w:val="Table Grid"/>
    <w:basedOn w:val="TableNormal"/>
    <w:rsid w:val="00A72C1B"/>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rsid w:val="00A72C1B"/>
    <w:pPr>
      <w:suppressAutoHyphens w:val="0"/>
      <w:ind w:left="240"/>
    </w:pPr>
    <w:rPr>
      <w:lang w:eastAsia="zh-CN"/>
    </w:rPr>
  </w:style>
  <w:style w:type="paragraph" w:styleId="TOC1">
    <w:name w:val="toc 1"/>
    <w:basedOn w:val="Normal"/>
    <w:next w:val="Normal"/>
    <w:autoRedefine/>
    <w:uiPriority w:val="39"/>
    <w:rsid w:val="00A72C1B"/>
    <w:pPr>
      <w:suppressAutoHyphens w:val="0"/>
    </w:pPr>
    <w:rPr>
      <w:lang w:eastAsia="zh-CN"/>
    </w:rPr>
  </w:style>
  <w:style w:type="character" w:styleId="Hyperlink">
    <w:name w:val="Hyperlink"/>
    <w:basedOn w:val="DefaultParagraphFont"/>
    <w:uiPriority w:val="99"/>
    <w:rsid w:val="00A72C1B"/>
    <w:rPr>
      <w:color w:val="0000FF"/>
      <w:u w:val="single"/>
    </w:rPr>
  </w:style>
  <w:style w:type="character" w:styleId="PageNumber">
    <w:name w:val="page number"/>
    <w:basedOn w:val="DefaultParagraphFont"/>
    <w:rsid w:val="00A72C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3634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9.png"/><Relationship Id="rId1"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909</TotalTime>
  <Pages>14</Pages>
  <Words>2679</Words>
  <Characters>15275</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Motion Analyst</vt:lpstr>
    </vt:vector>
  </TitlesOfParts>
  <Company>Lerner Research Institute</Company>
  <LinksUpToDate>false</LinksUpToDate>
  <CharactersWithSpaces>17919</CharactersWithSpaces>
  <SharedDoc>false</SharedDoc>
  <HLinks>
    <vt:vector size="90" baseType="variant">
      <vt:variant>
        <vt:i4>1638462</vt:i4>
      </vt:variant>
      <vt:variant>
        <vt:i4>86</vt:i4>
      </vt:variant>
      <vt:variant>
        <vt:i4>0</vt:i4>
      </vt:variant>
      <vt:variant>
        <vt:i4>5</vt:i4>
      </vt:variant>
      <vt:variant>
        <vt:lpwstr/>
      </vt:variant>
      <vt:variant>
        <vt:lpwstr>_Toc254013981</vt:lpwstr>
      </vt:variant>
      <vt:variant>
        <vt:i4>1638462</vt:i4>
      </vt:variant>
      <vt:variant>
        <vt:i4>80</vt:i4>
      </vt:variant>
      <vt:variant>
        <vt:i4>0</vt:i4>
      </vt:variant>
      <vt:variant>
        <vt:i4>5</vt:i4>
      </vt:variant>
      <vt:variant>
        <vt:lpwstr/>
      </vt:variant>
      <vt:variant>
        <vt:lpwstr>_Toc254013980</vt:lpwstr>
      </vt:variant>
      <vt:variant>
        <vt:i4>1441854</vt:i4>
      </vt:variant>
      <vt:variant>
        <vt:i4>74</vt:i4>
      </vt:variant>
      <vt:variant>
        <vt:i4>0</vt:i4>
      </vt:variant>
      <vt:variant>
        <vt:i4>5</vt:i4>
      </vt:variant>
      <vt:variant>
        <vt:lpwstr/>
      </vt:variant>
      <vt:variant>
        <vt:lpwstr>_Toc254013979</vt:lpwstr>
      </vt:variant>
      <vt:variant>
        <vt:i4>1441854</vt:i4>
      </vt:variant>
      <vt:variant>
        <vt:i4>68</vt:i4>
      </vt:variant>
      <vt:variant>
        <vt:i4>0</vt:i4>
      </vt:variant>
      <vt:variant>
        <vt:i4>5</vt:i4>
      </vt:variant>
      <vt:variant>
        <vt:lpwstr/>
      </vt:variant>
      <vt:variant>
        <vt:lpwstr>_Toc254013978</vt:lpwstr>
      </vt:variant>
      <vt:variant>
        <vt:i4>1441854</vt:i4>
      </vt:variant>
      <vt:variant>
        <vt:i4>62</vt:i4>
      </vt:variant>
      <vt:variant>
        <vt:i4>0</vt:i4>
      </vt:variant>
      <vt:variant>
        <vt:i4>5</vt:i4>
      </vt:variant>
      <vt:variant>
        <vt:lpwstr/>
      </vt:variant>
      <vt:variant>
        <vt:lpwstr>_Toc254013977</vt:lpwstr>
      </vt:variant>
      <vt:variant>
        <vt:i4>1441854</vt:i4>
      </vt:variant>
      <vt:variant>
        <vt:i4>56</vt:i4>
      </vt:variant>
      <vt:variant>
        <vt:i4>0</vt:i4>
      </vt:variant>
      <vt:variant>
        <vt:i4>5</vt:i4>
      </vt:variant>
      <vt:variant>
        <vt:lpwstr/>
      </vt:variant>
      <vt:variant>
        <vt:lpwstr>_Toc254013976</vt:lpwstr>
      </vt:variant>
      <vt:variant>
        <vt:i4>1441854</vt:i4>
      </vt:variant>
      <vt:variant>
        <vt:i4>50</vt:i4>
      </vt:variant>
      <vt:variant>
        <vt:i4>0</vt:i4>
      </vt:variant>
      <vt:variant>
        <vt:i4>5</vt:i4>
      </vt:variant>
      <vt:variant>
        <vt:lpwstr/>
      </vt:variant>
      <vt:variant>
        <vt:lpwstr>_Toc254013975</vt:lpwstr>
      </vt:variant>
      <vt:variant>
        <vt:i4>1441854</vt:i4>
      </vt:variant>
      <vt:variant>
        <vt:i4>44</vt:i4>
      </vt:variant>
      <vt:variant>
        <vt:i4>0</vt:i4>
      </vt:variant>
      <vt:variant>
        <vt:i4>5</vt:i4>
      </vt:variant>
      <vt:variant>
        <vt:lpwstr/>
      </vt:variant>
      <vt:variant>
        <vt:lpwstr>_Toc254013974</vt:lpwstr>
      </vt:variant>
      <vt:variant>
        <vt:i4>1441854</vt:i4>
      </vt:variant>
      <vt:variant>
        <vt:i4>38</vt:i4>
      </vt:variant>
      <vt:variant>
        <vt:i4>0</vt:i4>
      </vt:variant>
      <vt:variant>
        <vt:i4>5</vt:i4>
      </vt:variant>
      <vt:variant>
        <vt:lpwstr/>
      </vt:variant>
      <vt:variant>
        <vt:lpwstr>_Toc254013973</vt:lpwstr>
      </vt:variant>
      <vt:variant>
        <vt:i4>1441854</vt:i4>
      </vt:variant>
      <vt:variant>
        <vt:i4>32</vt:i4>
      </vt:variant>
      <vt:variant>
        <vt:i4>0</vt:i4>
      </vt:variant>
      <vt:variant>
        <vt:i4>5</vt:i4>
      </vt:variant>
      <vt:variant>
        <vt:lpwstr/>
      </vt:variant>
      <vt:variant>
        <vt:lpwstr>_Toc254013972</vt:lpwstr>
      </vt:variant>
      <vt:variant>
        <vt:i4>1441854</vt:i4>
      </vt:variant>
      <vt:variant>
        <vt:i4>26</vt:i4>
      </vt:variant>
      <vt:variant>
        <vt:i4>0</vt:i4>
      </vt:variant>
      <vt:variant>
        <vt:i4>5</vt:i4>
      </vt:variant>
      <vt:variant>
        <vt:lpwstr/>
      </vt:variant>
      <vt:variant>
        <vt:lpwstr>_Toc254013971</vt:lpwstr>
      </vt:variant>
      <vt:variant>
        <vt:i4>1441854</vt:i4>
      </vt:variant>
      <vt:variant>
        <vt:i4>20</vt:i4>
      </vt:variant>
      <vt:variant>
        <vt:i4>0</vt:i4>
      </vt:variant>
      <vt:variant>
        <vt:i4>5</vt:i4>
      </vt:variant>
      <vt:variant>
        <vt:lpwstr/>
      </vt:variant>
      <vt:variant>
        <vt:lpwstr>_Toc254013970</vt:lpwstr>
      </vt:variant>
      <vt:variant>
        <vt:i4>1507390</vt:i4>
      </vt:variant>
      <vt:variant>
        <vt:i4>14</vt:i4>
      </vt:variant>
      <vt:variant>
        <vt:i4>0</vt:i4>
      </vt:variant>
      <vt:variant>
        <vt:i4>5</vt:i4>
      </vt:variant>
      <vt:variant>
        <vt:lpwstr/>
      </vt:variant>
      <vt:variant>
        <vt:lpwstr>_Toc254013969</vt:lpwstr>
      </vt:variant>
      <vt:variant>
        <vt:i4>1507390</vt:i4>
      </vt:variant>
      <vt:variant>
        <vt:i4>8</vt:i4>
      </vt:variant>
      <vt:variant>
        <vt:i4>0</vt:i4>
      </vt:variant>
      <vt:variant>
        <vt:i4>5</vt:i4>
      </vt:variant>
      <vt:variant>
        <vt:lpwstr/>
      </vt:variant>
      <vt:variant>
        <vt:lpwstr>_Toc254013968</vt:lpwstr>
      </vt:variant>
      <vt:variant>
        <vt:i4>1507390</vt:i4>
      </vt:variant>
      <vt:variant>
        <vt:i4>2</vt:i4>
      </vt:variant>
      <vt:variant>
        <vt:i4>0</vt:i4>
      </vt:variant>
      <vt:variant>
        <vt:i4>5</vt:i4>
      </vt:variant>
      <vt:variant>
        <vt:lpwstr/>
      </vt:variant>
      <vt:variant>
        <vt:lpwstr>_Toc254013967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Motion Analyst</dc:title>
  <dc:subject/>
  <dc:creator>Robb Colbrunn</dc:creator>
  <cp:keywords/>
  <cp:lastModifiedBy>Colbrunn, Robb</cp:lastModifiedBy>
  <cp:revision>15</cp:revision>
  <cp:lastPrinted>2020-10-06T12:19:00Z</cp:lastPrinted>
  <dcterms:created xsi:type="dcterms:W3CDTF">2020-10-06T12:16:00Z</dcterms:created>
  <dcterms:modified xsi:type="dcterms:W3CDTF">2023-11-07T21:36:00Z</dcterms:modified>
</cp:coreProperties>
</file>