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A72C1B" w:rsidRDefault="00A72C1B">
      <w:pPr>
        <w:jc w:val="center"/>
        <w:rPr>
          <w:b/>
          <w:sz w:val="32"/>
          <w:szCs w:val="32"/>
        </w:rPr>
      </w:pPr>
    </w:p>
    <w:p w:rsidR="00A86B9E" w:rsidRPr="00A72C1B" w:rsidRDefault="000904E7">
      <w:pPr>
        <w:jc w:val="center"/>
        <w:rPr>
          <w:b/>
          <w:sz w:val="32"/>
          <w:szCs w:val="32"/>
        </w:rPr>
      </w:pPr>
      <w:r>
        <w:rPr>
          <w:b/>
          <w:sz w:val="32"/>
          <w:szCs w:val="32"/>
        </w:rPr>
        <w:t>Motion Analyst</w:t>
      </w:r>
      <w:r w:rsidR="00C25D76">
        <w:rPr>
          <w:b/>
          <w:sz w:val="32"/>
          <w:szCs w:val="32"/>
        </w:rPr>
        <w:t xml:space="preserve"> </w:t>
      </w:r>
      <w:r w:rsidR="006C542F">
        <w:rPr>
          <w:b/>
          <w:sz w:val="32"/>
          <w:szCs w:val="32"/>
        </w:rPr>
        <w:t>Version 1.</w:t>
      </w:r>
      <w:r w:rsidR="009E1D09">
        <w:rPr>
          <w:b/>
          <w:sz w:val="32"/>
          <w:szCs w:val="32"/>
        </w:rPr>
        <w:t>6</w:t>
      </w:r>
      <w:r w:rsidR="005F580E">
        <w:rPr>
          <w:b/>
          <w:sz w:val="32"/>
          <w:szCs w:val="32"/>
        </w:rPr>
        <w:t xml:space="preserve"> </w:t>
      </w:r>
      <w:r w:rsidR="002218DB">
        <w:rPr>
          <w:b/>
          <w:sz w:val="32"/>
          <w:szCs w:val="32"/>
        </w:rPr>
        <w:t>Help Documentation</w:t>
      </w:r>
    </w:p>
    <w:p w:rsidR="00A72C1B" w:rsidRPr="00490993" w:rsidRDefault="00A72C1B" w:rsidP="00A72C1B">
      <w:pPr>
        <w:jc w:val="center"/>
        <w:rPr>
          <w:i/>
        </w:rPr>
      </w:pPr>
      <w:r w:rsidRPr="00490993">
        <w:rPr>
          <w:i/>
        </w:rPr>
        <w:t xml:space="preserve">Rev </w:t>
      </w:r>
      <w:r w:rsidR="009E1D09">
        <w:rPr>
          <w:i/>
        </w:rPr>
        <w:t>1.6</w:t>
      </w:r>
    </w:p>
    <w:p w:rsidR="00226385" w:rsidRDefault="00A72C1B" w:rsidP="00A72C1B">
      <w:pPr>
        <w:rPr>
          <w:noProof/>
        </w:rPr>
      </w:pPr>
      <w:r w:rsidRPr="00F83C5E">
        <w:rPr>
          <w:sz w:val="28"/>
          <w:szCs w:val="28"/>
          <w:u w:val="single"/>
        </w:rPr>
        <w:t>Table of Contents</w:t>
      </w:r>
      <w:r>
        <w:fldChar w:fldCharType="begin"/>
      </w:r>
      <w:r>
        <w:instrText xml:space="preserve"> TOC \o "1-3" \h \z \u </w:instrText>
      </w:r>
      <w:r>
        <w:fldChar w:fldCharType="separate"/>
      </w:r>
    </w:p>
    <w:p w:rsidR="00226385" w:rsidRDefault="00226385">
      <w:pPr>
        <w:pStyle w:val="TOC1"/>
        <w:tabs>
          <w:tab w:val="left" w:pos="480"/>
          <w:tab w:val="right" w:leader="dot" w:pos="8630"/>
        </w:tabs>
        <w:rPr>
          <w:rFonts w:eastAsia="Times New Roman"/>
          <w:noProof/>
          <w:lang w:eastAsia="en-US"/>
        </w:rPr>
      </w:pPr>
      <w:hyperlink w:anchor="_Toc288742770" w:history="1">
        <w:r w:rsidRPr="007C4E65">
          <w:rPr>
            <w:rStyle w:val="Hyperlink"/>
            <w:noProof/>
          </w:rPr>
          <w:t>1</w:t>
        </w:r>
        <w:r>
          <w:rPr>
            <w:rFonts w:eastAsia="Times New Roman"/>
            <w:noProof/>
            <w:lang w:eastAsia="en-US"/>
          </w:rPr>
          <w:tab/>
        </w:r>
        <w:r w:rsidRPr="007C4E65">
          <w:rPr>
            <w:rStyle w:val="Hyperlink"/>
            <w:noProof/>
          </w:rPr>
          <w:t>Revision History</w:t>
        </w:r>
        <w:r>
          <w:rPr>
            <w:noProof/>
            <w:webHidden/>
          </w:rPr>
          <w:tab/>
        </w:r>
        <w:r>
          <w:rPr>
            <w:noProof/>
            <w:webHidden/>
          </w:rPr>
          <w:fldChar w:fldCharType="begin"/>
        </w:r>
        <w:r>
          <w:rPr>
            <w:noProof/>
            <w:webHidden/>
          </w:rPr>
          <w:instrText xml:space="preserve"> PAGEREF _Toc288742770 \h </w:instrText>
        </w:r>
        <w:r w:rsidR="007F552D">
          <w:rPr>
            <w:noProof/>
          </w:rPr>
        </w:r>
        <w:r>
          <w:rPr>
            <w:noProof/>
            <w:webHidden/>
          </w:rPr>
          <w:fldChar w:fldCharType="separate"/>
        </w:r>
        <w:r w:rsidR="00B61DD2">
          <w:rPr>
            <w:noProof/>
            <w:webHidden/>
          </w:rPr>
          <w:t>1</w:t>
        </w:r>
        <w:r>
          <w:rPr>
            <w:noProof/>
            <w:webHidden/>
          </w:rPr>
          <w:fldChar w:fldCharType="end"/>
        </w:r>
      </w:hyperlink>
    </w:p>
    <w:p w:rsidR="00226385" w:rsidRDefault="00226385">
      <w:pPr>
        <w:pStyle w:val="TOC1"/>
        <w:tabs>
          <w:tab w:val="left" w:pos="480"/>
          <w:tab w:val="right" w:leader="dot" w:pos="8630"/>
        </w:tabs>
        <w:rPr>
          <w:rFonts w:eastAsia="Times New Roman"/>
          <w:noProof/>
          <w:lang w:eastAsia="en-US"/>
        </w:rPr>
      </w:pPr>
      <w:hyperlink w:anchor="_Toc288742771" w:history="1">
        <w:r w:rsidRPr="007C4E65">
          <w:rPr>
            <w:rStyle w:val="Hyperlink"/>
            <w:noProof/>
          </w:rPr>
          <w:t>2</w:t>
        </w:r>
        <w:r>
          <w:rPr>
            <w:rFonts w:eastAsia="Times New Roman"/>
            <w:noProof/>
            <w:lang w:eastAsia="en-US"/>
          </w:rPr>
          <w:tab/>
        </w:r>
        <w:r w:rsidRPr="007C4E65">
          <w:rPr>
            <w:rStyle w:val="Hyperlink"/>
            <w:noProof/>
          </w:rPr>
          <w:t>Purpose</w:t>
        </w:r>
        <w:r>
          <w:rPr>
            <w:noProof/>
            <w:webHidden/>
          </w:rPr>
          <w:tab/>
        </w:r>
        <w:r>
          <w:rPr>
            <w:noProof/>
            <w:webHidden/>
          </w:rPr>
          <w:fldChar w:fldCharType="begin"/>
        </w:r>
        <w:r>
          <w:rPr>
            <w:noProof/>
            <w:webHidden/>
          </w:rPr>
          <w:instrText xml:space="preserve"> PAGEREF _Toc288742771 \h </w:instrText>
        </w:r>
        <w:r w:rsidR="007F552D">
          <w:rPr>
            <w:noProof/>
          </w:rPr>
        </w:r>
        <w:r>
          <w:rPr>
            <w:noProof/>
            <w:webHidden/>
          </w:rPr>
          <w:fldChar w:fldCharType="separate"/>
        </w:r>
        <w:r w:rsidR="00B61DD2">
          <w:rPr>
            <w:noProof/>
            <w:webHidden/>
          </w:rPr>
          <w:t>1</w:t>
        </w:r>
        <w:r>
          <w:rPr>
            <w:noProof/>
            <w:webHidden/>
          </w:rPr>
          <w:fldChar w:fldCharType="end"/>
        </w:r>
      </w:hyperlink>
    </w:p>
    <w:p w:rsidR="00226385" w:rsidRDefault="00226385">
      <w:pPr>
        <w:pStyle w:val="TOC1"/>
        <w:tabs>
          <w:tab w:val="left" w:pos="480"/>
          <w:tab w:val="right" w:leader="dot" w:pos="8630"/>
        </w:tabs>
        <w:rPr>
          <w:rFonts w:eastAsia="Times New Roman"/>
          <w:noProof/>
          <w:lang w:eastAsia="en-US"/>
        </w:rPr>
      </w:pPr>
      <w:hyperlink w:anchor="_Toc288742772" w:history="1">
        <w:r w:rsidRPr="007C4E65">
          <w:rPr>
            <w:rStyle w:val="Hyperlink"/>
            <w:noProof/>
          </w:rPr>
          <w:t>3</w:t>
        </w:r>
        <w:r>
          <w:rPr>
            <w:rFonts w:eastAsia="Times New Roman"/>
            <w:noProof/>
            <w:lang w:eastAsia="en-US"/>
          </w:rPr>
          <w:tab/>
        </w:r>
        <w:r w:rsidRPr="007C4E65">
          <w:rPr>
            <w:rStyle w:val="Hyperlink"/>
            <w:noProof/>
          </w:rPr>
          <w:t>Using the Program</w:t>
        </w:r>
        <w:r>
          <w:rPr>
            <w:noProof/>
            <w:webHidden/>
          </w:rPr>
          <w:tab/>
        </w:r>
        <w:r>
          <w:rPr>
            <w:noProof/>
            <w:webHidden/>
          </w:rPr>
          <w:fldChar w:fldCharType="begin"/>
        </w:r>
        <w:r>
          <w:rPr>
            <w:noProof/>
            <w:webHidden/>
          </w:rPr>
          <w:instrText xml:space="preserve"> PAGEREF _Toc288742772 \h </w:instrText>
        </w:r>
        <w:r w:rsidR="007F552D">
          <w:rPr>
            <w:noProof/>
          </w:rPr>
        </w:r>
        <w:r>
          <w:rPr>
            <w:noProof/>
            <w:webHidden/>
          </w:rPr>
          <w:fldChar w:fldCharType="separate"/>
        </w:r>
        <w:r w:rsidR="00B61DD2">
          <w:rPr>
            <w:noProof/>
            <w:webHidden/>
          </w:rPr>
          <w:t>2</w:t>
        </w:r>
        <w:r>
          <w:rPr>
            <w:noProof/>
            <w:webHidden/>
          </w:rPr>
          <w:fldChar w:fldCharType="end"/>
        </w:r>
      </w:hyperlink>
    </w:p>
    <w:p w:rsidR="00226385" w:rsidRDefault="00226385">
      <w:pPr>
        <w:pStyle w:val="TOC2"/>
        <w:tabs>
          <w:tab w:val="left" w:pos="960"/>
          <w:tab w:val="right" w:leader="dot" w:pos="8630"/>
        </w:tabs>
        <w:rPr>
          <w:rFonts w:eastAsia="Times New Roman"/>
          <w:noProof/>
          <w:lang w:eastAsia="en-US"/>
        </w:rPr>
      </w:pPr>
      <w:hyperlink w:anchor="_Toc288742773" w:history="1">
        <w:r w:rsidRPr="007C4E65">
          <w:rPr>
            <w:rStyle w:val="Hyperlink"/>
            <w:noProof/>
          </w:rPr>
          <w:t>3.1</w:t>
        </w:r>
        <w:r>
          <w:rPr>
            <w:rFonts w:eastAsia="Times New Roman"/>
            <w:noProof/>
            <w:lang w:eastAsia="en-US"/>
          </w:rPr>
          <w:tab/>
        </w:r>
        <w:r w:rsidRPr="007C4E65">
          <w:rPr>
            <w:rStyle w:val="Hyperlink"/>
            <w:noProof/>
          </w:rPr>
          <w:t>Getting Started</w:t>
        </w:r>
        <w:bookmarkStart w:id="0" w:name="_GoBack"/>
        <w:bookmarkEnd w:id="0"/>
        <w:r>
          <w:rPr>
            <w:noProof/>
            <w:webHidden/>
          </w:rPr>
          <w:tab/>
        </w:r>
        <w:r>
          <w:rPr>
            <w:noProof/>
            <w:webHidden/>
          </w:rPr>
          <w:fldChar w:fldCharType="begin"/>
        </w:r>
        <w:r>
          <w:rPr>
            <w:noProof/>
            <w:webHidden/>
          </w:rPr>
          <w:instrText xml:space="preserve"> PAGEREF _Toc288742773 \h </w:instrText>
        </w:r>
        <w:r w:rsidR="007F552D">
          <w:rPr>
            <w:noProof/>
          </w:rPr>
        </w:r>
        <w:r>
          <w:rPr>
            <w:noProof/>
            <w:webHidden/>
          </w:rPr>
          <w:fldChar w:fldCharType="separate"/>
        </w:r>
        <w:r w:rsidR="00B61DD2">
          <w:rPr>
            <w:noProof/>
            <w:webHidden/>
          </w:rPr>
          <w:t>2</w:t>
        </w:r>
        <w:r>
          <w:rPr>
            <w:noProof/>
            <w:webHidden/>
          </w:rPr>
          <w:fldChar w:fldCharType="end"/>
        </w:r>
      </w:hyperlink>
    </w:p>
    <w:p w:rsidR="00226385" w:rsidRDefault="00226385">
      <w:pPr>
        <w:pStyle w:val="TOC2"/>
        <w:tabs>
          <w:tab w:val="left" w:pos="960"/>
          <w:tab w:val="right" w:leader="dot" w:pos="8630"/>
        </w:tabs>
        <w:rPr>
          <w:rFonts w:eastAsia="Times New Roman"/>
          <w:noProof/>
          <w:lang w:eastAsia="en-US"/>
        </w:rPr>
      </w:pPr>
      <w:hyperlink w:anchor="_Toc288742774" w:history="1">
        <w:r w:rsidRPr="007C4E65">
          <w:rPr>
            <w:rStyle w:val="Hyperlink"/>
            <w:noProof/>
          </w:rPr>
          <w:t>3.2</w:t>
        </w:r>
        <w:r>
          <w:rPr>
            <w:rFonts w:eastAsia="Times New Roman"/>
            <w:noProof/>
            <w:lang w:eastAsia="en-US"/>
          </w:rPr>
          <w:tab/>
        </w:r>
        <w:r w:rsidRPr="007C4E65">
          <w:rPr>
            <w:rStyle w:val="Hyperlink"/>
            <w:noProof/>
          </w:rPr>
          <w:t>Version Numbering</w:t>
        </w:r>
        <w:r>
          <w:rPr>
            <w:noProof/>
            <w:webHidden/>
          </w:rPr>
          <w:tab/>
        </w:r>
        <w:r>
          <w:rPr>
            <w:noProof/>
            <w:webHidden/>
          </w:rPr>
          <w:fldChar w:fldCharType="begin"/>
        </w:r>
        <w:r>
          <w:rPr>
            <w:noProof/>
            <w:webHidden/>
          </w:rPr>
          <w:instrText xml:space="preserve"> PAGEREF _Toc288742774 \h </w:instrText>
        </w:r>
        <w:r w:rsidR="007F552D">
          <w:rPr>
            <w:noProof/>
          </w:rPr>
        </w:r>
        <w:r>
          <w:rPr>
            <w:noProof/>
            <w:webHidden/>
          </w:rPr>
          <w:fldChar w:fldCharType="separate"/>
        </w:r>
        <w:r w:rsidR="00B61DD2">
          <w:rPr>
            <w:noProof/>
            <w:webHidden/>
          </w:rPr>
          <w:t>2</w:t>
        </w:r>
        <w:r>
          <w:rPr>
            <w:noProof/>
            <w:webHidden/>
          </w:rPr>
          <w:fldChar w:fldCharType="end"/>
        </w:r>
      </w:hyperlink>
    </w:p>
    <w:p w:rsidR="00226385" w:rsidRDefault="00226385">
      <w:pPr>
        <w:pStyle w:val="TOC1"/>
        <w:tabs>
          <w:tab w:val="left" w:pos="480"/>
          <w:tab w:val="right" w:leader="dot" w:pos="8630"/>
        </w:tabs>
        <w:rPr>
          <w:rFonts w:eastAsia="Times New Roman"/>
          <w:noProof/>
          <w:lang w:eastAsia="en-US"/>
        </w:rPr>
      </w:pPr>
      <w:hyperlink w:anchor="_Toc288742775" w:history="1">
        <w:r w:rsidRPr="007C4E65">
          <w:rPr>
            <w:rStyle w:val="Hyperlink"/>
            <w:noProof/>
          </w:rPr>
          <w:t>4</w:t>
        </w:r>
        <w:r>
          <w:rPr>
            <w:rFonts w:eastAsia="Times New Roman"/>
            <w:noProof/>
            <w:lang w:eastAsia="en-US"/>
          </w:rPr>
          <w:tab/>
        </w:r>
        <w:r w:rsidRPr="007C4E65">
          <w:rPr>
            <w:rStyle w:val="Hyperlink"/>
            <w:noProof/>
          </w:rPr>
          <w:t>Future Work</w:t>
        </w:r>
        <w:r>
          <w:rPr>
            <w:noProof/>
            <w:webHidden/>
          </w:rPr>
          <w:tab/>
        </w:r>
        <w:r>
          <w:rPr>
            <w:noProof/>
            <w:webHidden/>
          </w:rPr>
          <w:fldChar w:fldCharType="begin"/>
        </w:r>
        <w:r>
          <w:rPr>
            <w:noProof/>
            <w:webHidden/>
          </w:rPr>
          <w:instrText xml:space="preserve"> PAGEREF _Toc288742775 \h </w:instrText>
        </w:r>
        <w:r w:rsidR="007F552D">
          <w:rPr>
            <w:noProof/>
          </w:rPr>
        </w:r>
        <w:r>
          <w:rPr>
            <w:noProof/>
            <w:webHidden/>
          </w:rPr>
          <w:fldChar w:fldCharType="separate"/>
        </w:r>
        <w:r w:rsidR="00B61DD2">
          <w:rPr>
            <w:noProof/>
            <w:webHidden/>
          </w:rPr>
          <w:t>3</w:t>
        </w:r>
        <w:r>
          <w:rPr>
            <w:noProof/>
            <w:webHidden/>
          </w:rPr>
          <w:fldChar w:fldCharType="end"/>
        </w:r>
      </w:hyperlink>
    </w:p>
    <w:p w:rsidR="00226385" w:rsidRDefault="00226385">
      <w:pPr>
        <w:pStyle w:val="TOC2"/>
        <w:tabs>
          <w:tab w:val="left" w:pos="960"/>
          <w:tab w:val="right" w:leader="dot" w:pos="8630"/>
        </w:tabs>
        <w:rPr>
          <w:rFonts w:eastAsia="Times New Roman"/>
          <w:noProof/>
          <w:lang w:eastAsia="en-US"/>
        </w:rPr>
      </w:pPr>
      <w:hyperlink w:anchor="_Toc288742776" w:history="1">
        <w:r w:rsidRPr="007C4E65">
          <w:rPr>
            <w:rStyle w:val="Hyperlink"/>
            <w:noProof/>
          </w:rPr>
          <w:t>4.1</w:t>
        </w:r>
        <w:r>
          <w:rPr>
            <w:rFonts w:eastAsia="Times New Roman"/>
            <w:noProof/>
            <w:lang w:eastAsia="en-US"/>
          </w:rPr>
          <w:tab/>
        </w:r>
        <w:r w:rsidRPr="007C4E65">
          <w:rPr>
            <w:rStyle w:val="Hyperlink"/>
            <w:noProof/>
          </w:rPr>
          <w:t>Known Bugs</w:t>
        </w:r>
        <w:r>
          <w:rPr>
            <w:noProof/>
            <w:webHidden/>
          </w:rPr>
          <w:tab/>
        </w:r>
        <w:r>
          <w:rPr>
            <w:noProof/>
            <w:webHidden/>
          </w:rPr>
          <w:fldChar w:fldCharType="begin"/>
        </w:r>
        <w:r>
          <w:rPr>
            <w:noProof/>
            <w:webHidden/>
          </w:rPr>
          <w:instrText xml:space="preserve"> PAGEREF _Toc288742776 \h </w:instrText>
        </w:r>
        <w:r w:rsidR="007F552D">
          <w:rPr>
            <w:noProof/>
          </w:rPr>
        </w:r>
        <w:r>
          <w:rPr>
            <w:noProof/>
            <w:webHidden/>
          </w:rPr>
          <w:fldChar w:fldCharType="separate"/>
        </w:r>
        <w:r w:rsidR="00B61DD2">
          <w:rPr>
            <w:noProof/>
            <w:webHidden/>
          </w:rPr>
          <w:t>3</w:t>
        </w:r>
        <w:r>
          <w:rPr>
            <w:noProof/>
            <w:webHidden/>
          </w:rPr>
          <w:fldChar w:fldCharType="end"/>
        </w:r>
      </w:hyperlink>
    </w:p>
    <w:p w:rsidR="00226385" w:rsidRDefault="00226385">
      <w:pPr>
        <w:pStyle w:val="TOC2"/>
        <w:tabs>
          <w:tab w:val="left" w:pos="960"/>
          <w:tab w:val="right" w:leader="dot" w:pos="8630"/>
        </w:tabs>
        <w:rPr>
          <w:rFonts w:eastAsia="Times New Roman"/>
          <w:noProof/>
          <w:lang w:eastAsia="en-US"/>
        </w:rPr>
      </w:pPr>
      <w:hyperlink w:anchor="_Toc288742777" w:history="1">
        <w:r w:rsidRPr="007C4E65">
          <w:rPr>
            <w:rStyle w:val="Hyperlink"/>
            <w:noProof/>
          </w:rPr>
          <w:t>4.2</w:t>
        </w:r>
        <w:r>
          <w:rPr>
            <w:rFonts w:eastAsia="Times New Roman"/>
            <w:noProof/>
            <w:lang w:eastAsia="en-US"/>
          </w:rPr>
          <w:tab/>
        </w:r>
        <w:r w:rsidRPr="007C4E65">
          <w:rPr>
            <w:rStyle w:val="Hyperlink"/>
            <w:noProof/>
          </w:rPr>
          <w:t>Limitations</w:t>
        </w:r>
        <w:r>
          <w:rPr>
            <w:noProof/>
            <w:webHidden/>
          </w:rPr>
          <w:tab/>
        </w:r>
        <w:r>
          <w:rPr>
            <w:noProof/>
            <w:webHidden/>
          </w:rPr>
          <w:fldChar w:fldCharType="begin"/>
        </w:r>
        <w:r>
          <w:rPr>
            <w:noProof/>
            <w:webHidden/>
          </w:rPr>
          <w:instrText xml:space="preserve"> PAGEREF _Toc288742777 \h </w:instrText>
        </w:r>
        <w:r w:rsidR="007F552D">
          <w:rPr>
            <w:noProof/>
          </w:rPr>
        </w:r>
        <w:r>
          <w:rPr>
            <w:noProof/>
            <w:webHidden/>
          </w:rPr>
          <w:fldChar w:fldCharType="separate"/>
        </w:r>
        <w:r w:rsidR="00B61DD2">
          <w:rPr>
            <w:noProof/>
            <w:webHidden/>
          </w:rPr>
          <w:t>3</w:t>
        </w:r>
        <w:r>
          <w:rPr>
            <w:noProof/>
            <w:webHidden/>
          </w:rPr>
          <w:fldChar w:fldCharType="end"/>
        </w:r>
      </w:hyperlink>
    </w:p>
    <w:p w:rsidR="00A72C1B" w:rsidRPr="003A0C95" w:rsidRDefault="00A72C1B" w:rsidP="00A72C1B">
      <w:pPr>
        <w:rPr>
          <w:sz w:val="8"/>
          <w:szCs w:val="8"/>
        </w:rPr>
      </w:pPr>
      <w:r>
        <w:fldChar w:fldCharType="end"/>
      </w:r>
    </w:p>
    <w:p w:rsidR="00A72C1B" w:rsidRPr="00F83C5E" w:rsidRDefault="00A72C1B" w:rsidP="00A72C1B">
      <w:pPr>
        <w:pStyle w:val="Heading1"/>
        <w:numPr>
          <w:ilvl w:val="0"/>
          <w:numId w:val="5"/>
        </w:numPr>
        <w:rPr>
          <w:u w:val="single"/>
        </w:rPr>
      </w:pPr>
      <w:bookmarkStart w:id="1" w:name="_Toc288742770"/>
      <w:r w:rsidRPr="00F83C5E">
        <w:rPr>
          <w:u w:val="single"/>
        </w:rPr>
        <w:t>Revision History</w:t>
      </w:r>
      <w:bookmarkEnd w:id="1"/>
    </w:p>
    <w:tbl>
      <w:tblPr>
        <w:tblStyle w:val="TableGrid"/>
        <w:tblW w:w="0" w:type="auto"/>
        <w:tblLook w:val="01E0" w:firstRow="1" w:lastRow="1" w:firstColumn="1" w:lastColumn="1" w:noHBand="0" w:noVBand="0"/>
      </w:tblPr>
      <w:tblGrid>
        <w:gridCol w:w="950"/>
        <w:gridCol w:w="1199"/>
        <w:gridCol w:w="1504"/>
        <w:gridCol w:w="4977"/>
      </w:tblGrid>
      <w:tr w:rsidR="00A72C1B" w:rsidRPr="00A97FA4" w:rsidTr="009E1D09">
        <w:tc>
          <w:tcPr>
            <w:tcW w:w="950" w:type="dxa"/>
          </w:tcPr>
          <w:p w:rsidR="00A72C1B" w:rsidRPr="00A97FA4" w:rsidRDefault="00A72C1B" w:rsidP="00F71A5E">
            <w:pPr>
              <w:rPr>
                <w:b/>
                <w:sz w:val="20"/>
                <w:szCs w:val="20"/>
              </w:rPr>
            </w:pPr>
            <w:r w:rsidRPr="00A97FA4">
              <w:rPr>
                <w:b/>
                <w:sz w:val="20"/>
                <w:szCs w:val="20"/>
              </w:rPr>
              <w:t>Revision</w:t>
            </w:r>
          </w:p>
        </w:tc>
        <w:tc>
          <w:tcPr>
            <w:tcW w:w="1199" w:type="dxa"/>
          </w:tcPr>
          <w:p w:rsidR="00A72C1B" w:rsidRPr="00A97FA4" w:rsidRDefault="00A72C1B" w:rsidP="00F71A5E">
            <w:pPr>
              <w:rPr>
                <w:b/>
                <w:sz w:val="20"/>
                <w:szCs w:val="20"/>
              </w:rPr>
            </w:pPr>
            <w:r w:rsidRPr="00A97FA4">
              <w:rPr>
                <w:b/>
                <w:sz w:val="20"/>
                <w:szCs w:val="20"/>
              </w:rPr>
              <w:t>Date</w:t>
            </w:r>
          </w:p>
        </w:tc>
        <w:tc>
          <w:tcPr>
            <w:tcW w:w="1504" w:type="dxa"/>
          </w:tcPr>
          <w:p w:rsidR="00A72C1B" w:rsidRPr="00A97FA4" w:rsidRDefault="00A72C1B" w:rsidP="00F71A5E">
            <w:pPr>
              <w:rPr>
                <w:b/>
                <w:sz w:val="20"/>
                <w:szCs w:val="20"/>
              </w:rPr>
            </w:pPr>
            <w:r w:rsidRPr="00A97FA4">
              <w:rPr>
                <w:b/>
                <w:sz w:val="20"/>
                <w:szCs w:val="20"/>
              </w:rPr>
              <w:t>Name</w:t>
            </w:r>
          </w:p>
        </w:tc>
        <w:tc>
          <w:tcPr>
            <w:tcW w:w="4977" w:type="dxa"/>
          </w:tcPr>
          <w:p w:rsidR="00A72C1B" w:rsidRPr="00A97FA4" w:rsidRDefault="00A72C1B" w:rsidP="00F71A5E">
            <w:pPr>
              <w:rPr>
                <w:b/>
                <w:sz w:val="20"/>
                <w:szCs w:val="20"/>
              </w:rPr>
            </w:pPr>
            <w:r w:rsidRPr="00A97FA4">
              <w:rPr>
                <w:b/>
                <w:sz w:val="20"/>
                <w:szCs w:val="20"/>
              </w:rPr>
              <w:t>Comment</w:t>
            </w:r>
          </w:p>
        </w:tc>
      </w:tr>
      <w:tr w:rsidR="00A72C1B" w:rsidRPr="00A97FA4" w:rsidTr="009E1D09">
        <w:tc>
          <w:tcPr>
            <w:tcW w:w="950" w:type="dxa"/>
          </w:tcPr>
          <w:p w:rsidR="00A72C1B" w:rsidRPr="00A97FA4" w:rsidRDefault="00A72C1B" w:rsidP="00F71A5E">
            <w:pPr>
              <w:rPr>
                <w:sz w:val="20"/>
                <w:szCs w:val="20"/>
              </w:rPr>
            </w:pPr>
            <w:r>
              <w:rPr>
                <w:sz w:val="20"/>
                <w:szCs w:val="20"/>
              </w:rPr>
              <w:t>01</w:t>
            </w:r>
          </w:p>
        </w:tc>
        <w:tc>
          <w:tcPr>
            <w:tcW w:w="1199" w:type="dxa"/>
          </w:tcPr>
          <w:p w:rsidR="00A72C1B" w:rsidRPr="00A97FA4" w:rsidRDefault="00707AF7" w:rsidP="00F71A5E">
            <w:pPr>
              <w:rPr>
                <w:sz w:val="20"/>
                <w:szCs w:val="20"/>
              </w:rPr>
            </w:pPr>
            <w:r>
              <w:rPr>
                <w:sz w:val="20"/>
                <w:szCs w:val="20"/>
              </w:rPr>
              <w:t>2</w:t>
            </w:r>
            <w:r w:rsidR="00A72C1B">
              <w:rPr>
                <w:sz w:val="20"/>
                <w:szCs w:val="20"/>
              </w:rPr>
              <w:t>-</w:t>
            </w:r>
            <w:r w:rsidR="00C25D76">
              <w:rPr>
                <w:sz w:val="20"/>
                <w:szCs w:val="20"/>
              </w:rPr>
              <w:t>10</w:t>
            </w:r>
            <w:r w:rsidR="00A72C1B">
              <w:rPr>
                <w:sz w:val="20"/>
                <w:szCs w:val="20"/>
              </w:rPr>
              <w:t>-10</w:t>
            </w:r>
          </w:p>
        </w:tc>
        <w:tc>
          <w:tcPr>
            <w:tcW w:w="1504" w:type="dxa"/>
          </w:tcPr>
          <w:p w:rsidR="00A72C1B" w:rsidRPr="00A97FA4" w:rsidRDefault="00A72C1B" w:rsidP="00F71A5E">
            <w:pPr>
              <w:rPr>
                <w:sz w:val="20"/>
                <w:szCs w:val="20"/>
              </w:rPr>
            </w:pPr>
            <w:r>
              <w:rPr>
                <w:sz w:val="20"/>
                <w:szCs w:val="20"/>
              </w:rPr>
              <w:t>R. Colbrunn</w:t>
            </w:r>
          </w:p>
        </w:tc>
        <w:tc>
          <w:tcPr>
            <w:tcW w:w="4977" w:type="dxa"/>
          </w:tcPr>
          <w:p w:rsidR="00A72C1B" w:rsidRPr="00A97FA4" w:rsidRDefault="00A72C1B" w:rsidP="00F71A5E">
            <w:pPr>
              <w:ind w:left="432" w:hanging="432"/>
              <w:rPr>
                <w:sz w:val="20"/>
                <w:szCs w:val="20"/>
              </w:rPr>
            </w:pPr>
            <w:r>
              <w:rPr>
                <w:sz w:val="20"/>
                <w:szCs w:val="20"/>
              </w:rPr>
              <w:t>Created</w:t>
            </w:r>
          </w:p>
        </w:tc>
      </w:tr>
      <w:tr w:rsidR="00800440" w:rsidRPr="00A97FA4" w:rsidTr="009E1D09">
        <w:tc>
          <w:tcPr>
            <w:tcW w:w="950" w:type="dxa"/>
          </w:tcPr>
          <w:p w:rsidR="00800440" w:rsidRPr="00A97FA4" w:rsidRDefault="00800440" w:rsidP="00960DC4">
            <w:pPr>
              <w:rPr>
                <w:sz w:val="20"/>
                <w:szCs w:val="20"/>
              </w:rPr>
            </w:pPr>
            <w:r>
              <w:rPr>
                <w:sz w:val="20"/>
                <w:szCs w:val="20"/>
              </w:rPr>
              <w:t>02</w:t>
            </w:r>
          </w:p>
        </w:tc>
        <w:tc>
          <w:tcPr>
            <w:tcW w:w="1199" w:type="dxa"/>
          </w:tcPr>
          <w:p w:rsidR="00800440" w:rsidRPr="00A97FA4" w:rsidRDefault="00800440" w:rsidP="00960DC4">
            <w:pPr>
              <w:rPr>
                <w:sz w:val="20"/>
                <w:szCs w:val="20"/>
              </w:rPr>
            </w:pPr>
            <w:r>
              <w:rPr>
                <w:sz w:val="20"/>
                <w:szCs w:val="20"/>
              </w:rPr>
              <w:t>2-15-10</w:t>
            </w:r>
          </w:p>
        </w:tc>
        <w:tc>
          <w:tcPr>
            <w:tcW w:w="1504" w:type="dxa"/>
          </w:tcPr>
          <w:p w:rsidR="00800440" w:rsidRPr="00A97FA4" w:rsidRDefault="00800440" w:rsidP="00960DC4">
            <w:pPr>
              <w:rPr>
                <w:sz w:val="20"/>
                <w:szCs w:val="20"/>
              </w:rPr>
            </w:pPr>
            <w:r>
              <w:rPr>
                <w:sz w:val="20"/>
                <w:szCs w:val="20"/>
              </w:rPr>
              <w:t>R. Colbrunn</w:t>
            </w:r>
          </w:p>
        </w:tc>
        <w:tc>
          <w:tcPr>
            <w:tcW w:w="4977" w:type="dxa"/>
          </w:tcPr>
          <w:p w:rsidR="00800440" w:rsidRPr="00A97FA4" w:rsidRDefault="00800440" w:rsidP="00960DC4">
            <w:pPr>
              <w:ind w:left="432" w:hanging="432"/>
              <w:rPr>
                <w:sz w:val="20"/>
                <w:szCs w:val="20"/>
              </w:rPr>
            </w:pPr>
            <w:r>
              <w:rPr>
                <w:sz w:val="20"/>
                <w:szCs w:val="20"/>
              </w:rPr>
              <w:t>Updated section 4</w:t>
            </w:r>
          </w:p>
        </w:tc>
      </w:tr>
      <w:tr w:rsidR="00064702" w:rsidRPr="00A97FA4" w:rsidTr="009E1D09">
        <w:tc>
          <w:tcPr>
            <w:tcW w:w="950" w:type="dxa"/>
          </w:tcPr>
          <w:p w:rsidR="00064702" w:rsidRPr="00A97FA4" w:rsidRDefault="00064702" w:rsidP="004A0614">
            <w:pPr>
              <w:rPr>
                <w:sz w:val="20"/>
                <w:szCs w:val="20"/>
              </w:rPr>
            </w:pPr>
            <w:r>
              <w:rPr>
                <w:sz w:val="20"/>
                <w:szCs w:val="20"/>
              </w:rPr>
              <w:t>03</w:t>
            </w:r>
          </w:p>
        </w:tc>
        <w:tc>
          <w:tcPr>
            <w:tcW w:w="1199" w:type="dxa"/>
          </w:tcPr>
          <w:p w:rsidR="00064702" w:rsidRPr="00A97FA4" w:rsidRDefault="00064702" w:rsidP="004A0614">
            <w:pPr>
              <w:rPr>
                <w:sz w:val="20"/>
                <w:szCs w:val="20"/>
              </w:rPr>
            </w:pPr>
            <w:r>
              <w:rPr>
                <w:sz w:val="20"/>
                <w:szCs w:val="20"/>
              </w:rPr>
              <w:t>3-24-11</w:t>
            </w:r>
          </w:p>
        </w:tc>
        <w:tc>
          <w:tcPr>
            <w:tcW w:w="1504" w:type="dxa"/>
          </w:tcPr>
          <w:p w:rsidR="00064702" w:rsidRPr="00A97FA4" w:rsidRDefault="00064702" w:rsidP="004A0614">
            <w:pPr>
              <w:rPr>
                <w:sz w:val="20"/>
                <w:szCs w:val="20"/>
              </w:rPr>
            </w:pPr>
            <w:r>
              <w:rPr>
                <w:sz w:val="20"/>
                <w:szCs w:val="20"/>
              </w:rPr>
              <w:t>R. Colbrunn</w:t>
            </w:r>
          </w:p>
        </w:tc>
        <w:tc>
          <w:tcPr>
            <w:tcW w:w="4977" w:type="dxa"/>
          </w:tcPr>
          <w:p w:rsidR="00064702" w:rsidRDefault="00064702" w:rsidP="004A0614">
            <w:pPr>
              <w:ind w:left="432" w:hanging="432"/>
              <w:rPr>
                <w:sz w:val="20"/>
                <w:szCs w:val="20"/>
              </w:rPr>
            </w:pPr>
            <w:r>
              <w:rPr>
                <w:sz w:val="20"/>
                <w:szCs w:val="20"/>
              </w:rPr>
              <w:t>Created Version 1.3 of software. Added new features to Motion Analyst 2D</w:t>
            </w:r>
          </w:p>
          <w:p w:rsidR="00064702" w:rsidRPr="00A97FA4" w:rsidRDefault="00064702" w:rsidP="004A0614">
            <w:pPr>
              <w:ind w:left="432" w:hanging="432"/>
              <w:rPr>
                <w:sz w:val="20"/>
                <w:szCs w:val="20"/>
              </w:rPr>
            </w:pPr>
            <w:r>
              <w:rPr>
                <w:sz w:val="20"/>
                <w:szCs w:val="20"/>
              </w:rPr>
              <w:t>Created section 3.2</w:t>
            </w:r>
          </w:p>
        </w:tc>
      </w:tr>
      <w:tr w:rsidR="0083559A" w:rsidRPr="00A97FA4" w:rsidTr="009E1D09">
        <w:tc>
          <w:tcPr>
            <w:tcW w:w="950" w:type="dxa"/>
          </w:tcPr>
          <w:p w:rsidR="0083559A" w:rsidRPr="00A97FA4" w:rsidRDefault="0083559A" w:rsidP="00036B99">
            <w:pPr>
              <w:rPr>
                <w:sz w:val="20"/>
                <w:szCs w:val="20"/>
              </w:rPr>
            </w:pPr>
            <w:r>
              <w:rPr>
                <w:sz w:val="20"/>
                <w:szCs w:val="20"/>
              </w:rPr>
              <w:t>04</w:t>
            </w:r>
          </w:p>
        </w:tc>
        <w:tc>
          <w:tcPr>
            <w:tcW w:w="1199" w:type="dxa"/>
          </w:tcPr>
          <w:p w:rsidR="0083559A" w:rsidRPr="00A97FA4" w:rsidRDefault="0083559A" w:rsidP="00036B99">
            <w:pPr>
              <w:rPr>
                <w:sz w:val="20"/>
                <w:szCs w:val="20"/>
              </w:rPr>
            </w:pPr>
            <w:r>
              <w:rPr>
                <w:sz w:val="20"/>
                <w:szCs w:val="20"/>
              </w:rPr>
              <w:t>11-17-11</w:t>
            </w:r>
          </w:p>
        </w:tc>
        <w:tc>
          <w:tcPr>
            <w:tcW w:w="1504" w:type="dxa"/>
          </w:tcPr>
          <w:p w:rsidR="0083559A" w:rsidRDefault="0083559A" w:rsidP="00036B99">
            <w:pPr>
              <w:rPr>
                <w:sz w:val="20"/>
                <w:szCs w:val="20"/>
              </w:rPr>
            </w:pPr>
            <w:r>
              <w:rPr>
                <w:sz w:val="20"/>
                <w:szCs w:val="20"/>
              </w:rPr>
              <w:t>N. Mealey</w:t>
            </w:r>
          </w:p>
          <w:p w:rsidR="0083559A" w:rsidRPr="00A97FA4" w:rsidRDefault="0083559A" w:rsidP="00036B99">
            <w:pPr>
              <w:rPr>
                <w:sz w:val="20"/>
                <w:szCs w:val="20"/>
              </w:rPr>
            </w:pPr>
            <w:r>
              <w:rPr>
                <w:sz w:val="20"/>
                <w:szCs w:val="20"/>
              </w:rPr>
              <w:t>R. Colbrunn</w:t>
            </w:r>
          </w:p>
        </w:tc>
        <w:tc>
          <w:tcPr>
            <w:tcW w:w="4977" w:type="dxa"/>
          </w:tcPr>
          <w:p w:rsidR="0083559A" w:rsidRDefault="0083559A" w:rsidP="00036B99">
            <w:pPr>
              <w:ind w:left="432" w:hanging="432"/>
              <w:rPr>
                <w:sz w:val="20"/>
                <w:szCs w:val="20"/>
              </w:rPr>
            </w:pPr>
            <w:r>
              <w:rPr>
                <w:sz w:val="20"/>
                <w:szCs w:val="20"/>
              </w:rPr>
              <w:t>Created Version 1.4 of software. Improved robustness of Motion Analyst 2D</w:t>
            </w:r>
          </w:p>
          <w:p w:rsidR="0083559A" w:rsidRPr="00A97FA4" w:rsidRDefault="0083559A" w:rsidP="00036B99">
            <w:pPr>
              <w:rPr>
                <w:sz w:val="20"/>
                <w:szCs w:val="20"/>
              </w:rPr>
            </w:pPr>
          </w:p>
        </w:tc>
      </w:tr>
      <w:tr w:rsidR="0083559A" w:rsidRPr="00A97FA4" w:rsidTr="009E1D09">
        <w:tc>
          <w:tcPr>
            <w:tcW w:w="950" w:type="dxa"/>
          </w:tcPr>
          <w:p w:rsidR="0083559A" w:rsidRDefault="0083559A" w:rsidP="00985F1A">
            <w:pPr>
              <w:rPr>
                <w:sz w:val="20"/>
                <w:szCs w:val="20"/>
              </w:rPr>
            </w:pPr>
            <w:r>
              <w:rPr>
                <w:sz w:val="20"/>
                <w:szCs w:val="20"/>
              </w:rPr>
              <w:t>1.5</w:t>
            </w:r>
          </w:p>
        </w:tc>
        <w:tc>
          <w:tcPr>
            <w:tcW w:w="1199" w:type="dxa"/>
          </w:tcPr>
          <w:p w:rsidR="0083559A" w:rsidRDefault="0083559A" w:rsidP="00985F1A">
            <w:pPr>
              <w:rPr>
                <w:sz w:val="20"/>
                <w:szCs w:val="20"/>
              </w:rPr>
            </w:pPr>
            <w:r>
              <w:rPr>
                <w:sz w:val="20"/>
                <w:szCs w:val="20"/>
              </w:rPr>
              <w:t>5-13-12</w:t>
            </w:r>
          </w:p>
        </w:tc>
        <w:tc>
          <w:tcPr>
            <w:tcW w:w="1504" w:type="dxa"/>
          </w:tcPr>
          <w:p w:rsidR="0083559A" w:rsidRDefault="0083559A" w:rsidP="00985F1A">
            <w:pPr>
              <w:rPr>
                <w:sz w:val="20"/>
                <w:szCs w:val="20"/>
              </w:rPr>
            </w:pPr>
            <w:r>
              <w:rPr>
                <w:sz w:val="20"/>
                <w:szCs w:val="20"/>
              </w:rPr>
              <w:t>R. Colbrunn</w:t>
            </w:r>
          </w:p>
        </w:tc>
        <w:tc>
          <w:tcPr>
            <w:tcW w:w="4977" w:type="dxa"/>
          </w:tcPr>
          <w:p w:rsidR="0083559A" w:rsidRDefault="0083559A" w:rsidP="00985F1A">
            <w:pPr>
              <w:ind w:left="432" w:hanging="432"/>
              <w:rPr>
                <w:sz w:val="20"/>
                <w:szCs w:val="20"/>
              </w:rPr>
            </w:pPr>
            <w:r>
              <w:rPr>
                <w:sz w:val="20"/>
                <w:szCs w:val="20"/>
              </w:rPr>
              <w:t xml:space="preserve">Created Version 1.5 of software. Made cross platform compatible (mac, </w:t>
            </w:r>
            <w:proofErr w:type="spellStart"/>
            <w:r>
              <w:rPr>
                <w:sz w:val="20"/>
                <w:szCs w:val="20"/>
              </w:rPr>
              <w:t>unix</w:t>
            </w:r>
            <w:proofErr w:type="spellEnd"/>
            <w:r>
              <w:rPr>
                <w:sz w:val="20"/>
                <w:szCs w:val="20"/>
              </w:rPr>
              <w:t>).  Improved robustness of Motion Analyst 2D and added image adjustment features.</w:t>
            </w:r>
          </w:p>
        </w:tc>
      </w:tr>
      <w:tr w:rsidR="009E1D09" w:rsidRPr="00A97FA4" w:rsidTr="009E1D09">
        <w:tc>
          <w:tcPr>
            <w:tcW w:w="950" w:type="dxa"/>
          </w:tcPr>
          <w:p w:rsidR="009E1D09" w:rsidRDefault="009E1D09" w:rsidP="008F3E13">
            <w:pPr>
              <w:rPr>
                <w:sz w:val="20"/>
                <w:szCs w:val="20"/>
              </w:rPr>
            </w:pPr>
            <w:r>
              <w:rPr>
                <w:sz w:val="20"/>
                <w:szCs w:val="20"/>
              </w:rPr>
              <w:t>1.6</w:t>
            </w:r>
          </w:p>
        </w:tc>
        <w:tc>
          <w:tcPr>
            <w:tcW w:w="1199" w:type="dxa"/>
          </w:tcPr>
          <w:p w:rsidR="009E1D09" w:rsidRDefault="009E1D09" w:rsidP="008F3E13">
            <w:pPr>
              <w:rPr>
                <w:sz w:val="20"/>
                <w:szCs w:val="20"/>
              </w:rPr>
            </w:pPr>
            <w:r>
              <w:rPr>
                <w:sz w:val="20"/>
                <w:szCs w:val="20"/>
              </w:rPr>
              <w:t>10-5-20</w:t>
            </w:r>
          </w:p>
        </w:tc>
        <w:tc>
          <w:tcPr>
            <w:tcW w:w="1504" w:type="dxa"/>
          </w:tcPr>
          <w:p w:rsidR="009E1D09" w:rsidRDefault="009E1D09" w:rsidP="008F3E13">
            <w:pPr>
              <w:rPr>
                <w:sz w:val="20"/>
                <w:szCs w:val="20"/>
              </w:rPr>
            </w:pPr>
            <w:r>
              <w:rPr>
                <w:sz w:val="20"/>
                <w:szCs w:val="20"/>
              </w:rPr>
              <w:t xml:space="preserve">R. </w:t>
            </w:r>
            <w:proofErr w:type="spellStart"/>
            <w:r>
              <w:rPr>
                <w:sz w:val="20"/>
                <w:szCs w:val="20"/>
              </w:rPr>
              <w:t>Colbrunn</w:t>
            </w:r>
            <w:proofErr w:type="spellEnd"/>
          </w:p>
        </w:tc>
        <w:tc>
          <w:tcPr>
            <w:tcW w:w="4977" w:type="dxa"/>
          </w:tcPr>
          <w:p w:rsidR="009E1D09" w:rsidRDefault="009E1D09" w:rsidP="009E1D09">
            <w:pPr>
              <w:ind w:left="432" w:hanging="432"/>
              <w:rPr>
                <w:sz w:val="20"/>
                <w:szCs w:val="20"/>
              </w:rPr>
            </w:pPr>
            <w:r>
              <w:rPr>
                <w:sz w:val="20"/>
                <w:szCs w:val="20"/>
              </w:rPr>
              <w:t>Created Version 1.</w:t>
            </w:r>
            <w:r>
              <w:rPr>
                <w:sz w:val="20"/>
                <w:szCs w:val="20"/>
              </w:rPr>
              <w:t>6</w:t>
            </w:r>
            <w:r>
              <w:rPr>
                <w:sz w:val="20"/>
                <w:szCs w:val="20"/>
              </w:rPr>
              <w:t xml:space="preserve"> of software. </w:t>
            </w:r>
            <w:r>
              <w:rPr>
                <w:sz w:val="20"/>
                <w:szCs w:val="20"/>
              </w:rPr>
              <w:t xml:space="preserve">Added ability to use .tiff file extension. Added function to make it easier to build calibration files. Updated to handle things broken by newer </w:t>
            </w:r>
            <w:proofErr w:type="spellStart"/>
            <w:r>
              <w:rPr>
                <w:sz w:val="20"/>
                <w:szCs w:val="20"/>
              </w:rPr>
              <w:t>Matlab</w:t>
            </w:r>
            <w:proofErr w:type="spellEnd"/>
            <w:r>
              <w:rPr>
                <w:sz w:val="20"/>
                <w:szCs w:val="20"/>
              </w:rPr>
              <w:t xml:space="preserve"> releases.</w:t>
            </w:r>
          </w:p>
        </w:tc>
      </w:tr>
    </w:tbl>
    <w:p w:rsidR="00A72C1B" w:rsidRPr="00714DF5" w:rsidRDefault="00A72C1B" w:rsidP="00A72C1B">
      <w:pPr>
        <w:pStyle w:val="Heading1"/>
        <w:numPr>
          <w:ilvl w:val="0"/>
          <w:numId w:val="5"/>
        </w:numPr>
        <w:rPr>
          <w:u w:val="single"/>
        </w:rPr>
      </w:pPr>
      <w:bookmarkStart w:id="2" w:name="_Toc288742771"/>
      <w:r>
        <w:rPr>
          <w:u w:val="single"/>
        </w:rPr>
        <w:t>Purpose</w:t>
      </w:r>
      <w:bookmarkEnd w:id="2"/>
    </w:p>
    <w:p w:rsidR="000904E7" w:rsidRPr="000904E7" w:rsidRDefault="00A72C1B" w:rsidP="00B12F27">
      <w:r w:rsidRPr="00B315EE">
        <w:t xml:space="preserve">This document outlines </w:t>
      </w:r>
      <w:r w:rsidR="002218DB">
        <w:t xml:space="preserve">how to use the Motion Analyst </w:t>
      </w:r>
      <w:r w:rsidR="000904E7">
        <w:t>s</w:t>
      </w:r>
      <w:r w:rsidR="002218DB">
        <w:t xml:space="preserve">oftware </w:t>
      </w:r>
      <w:r w:rsidR="000904E7">
        <w:t>suite.</w:t>
      </w:r>
      <w:r w:rsidR="00C25D76">
        <w:t xml:space="preserve"> </w:t>
      </w:r>
      <w:r w:rsidR="000904E7" w:rsidRPr="000904E7">
        <w:t xml:space="preserve">Motion Analyst is a software package to provide a suite of tools to determine 3D motion of markers from a series of still images using at least 2 cameras.  It is built upon </w:t>
      </w:r>
      <w:proofErr w:type="spellStart"/>
      <w:r w:rsidR="000904E7" w:rsidRPr="000904E7">
        <w:t>KineMat</w:t>
      </w:r>
      <w:proofErr w:type="spellEnd"/>
      <w:r w:rsidR="000904E7" w:rsidRPr="000904E7">
        <w:t xml:space="preserve"> (written by Christoph </w:t>
      </w:r>
      <w:proofErr w:type="spellStart"/>
      <w:r w:rsidR="000904E7" w:rsidRPr="000904E7">
        <w:t>Reinschmidt</w:t>
      </w:r>
      <w:proofErr w:type="spellEnd"/>
      <w:r w:rsidR="000904E7" w:rsidRPr="000904E7">
        <w:t xml:space="preserve"> and Ton van den Bogert) which </w:t>
      </w:r>
      <w:proofErr w:type="gramStart"/>
      <w:r w:rsidR="000904E7" w:rsidRPr="000904E7">
        <w:t>is a set of MATLAB function files</w:t>
      </w:r>
      <w:proofErr w:type="gramEnd"/>
      <w:r w:rsidR="000904E7" w:rsidRPr="000904E7">
        <w:t xml:space="preserve"> written for the analysis of three-dimensional kinematics.  </w:t>
      </w:r>
      <w:proofErr w:type="spellStart"/>
      <w:r w:rsidR="000904E7" w:rsidRPr="000904E7">
        <w:t>KineMat</w:t>
      </w:r>
      <w:proofErr w:type="spellEnd"/>
      <w:r w:rsidR="000904E7" w:rsidRPr="000904E7">
        <w:t xml:space="preserve"> is a SDK intended for intermediate to experienced MATLAB users.  Motion Analyst provides a more user friendly GUI and automated functionality to employ the 3D Reconstruction capabilities of </w:t>
      </w:r>
      <w:proofErr w:type="spellStart"/>
      <w:r w:rsidR="000904E7" w:rsidRPr="000904E7">
        <w:t>KineMat</w:t>
      </w:r>
      <w:proofErr w:type="spellEnd"/>
      <w:r w:rsidR="000904E7" w:rsidRPr="000904E7">
        <w:t xml:space="preserve">.  In addition it provides an interface for the 2D texture </w:t>
      </w:r>
      <w:r w:rsidR="006C542F" w:rsidRPr="000904E7">
        <w:t>correlation</w:t>
      </w:r>
      <w:r w:rsidR="000904E7" w:rsidRPr="000904E7">
        <w:t xml:space="preserve"> capabilities of the </w:t>
      </w:r>
      <w:proofErr w:type="spellStart"/>
      <w:r w:rsidR="000904E7" w:rsidRPr="000904E7">
        <w:t>tc_multi_points.m</w:t>
      </w:r>
      <w:proofErr w:type="spellEnd"/>
      <w:r w:rsidR="000904E7" w:rsidRPr="000904E7">
        <w:t xml:space="preserve"> software written by Michael </w:t>
      </w:r>
      <w:proofErr w:type="spellStart"/>
      <w:r w:rsidR="000904E7" w:rsidRPr="000904E7">
        <w:t>Bey</w:t>
      </w:r>
      <w:proofErr w:type="spellEnd"/>
      <w:r w:rsidR="000904E7" w:rsidRPr="000904E7">
        <w:t xml:space="preserve"> which can track the movement of markers in 2D images.</w:t>
      </w:r>
      <w:r w:rsidR="000904E7">
        <w:t xml:space="preserve">  This document is only a high level overview for the suite of tools.  Each tool has its own documentation that should be consulted.</w:t>
      </w:r>
    </w:p>
    <w:p w:rsidR="00A72C1B" w:rsidRPr="00707AF7" w:rsidRDefault="00576845" w:rsidP="00707AF7">
      <w:pPr>
        <w:pStyle w:val="Heading1"/>
        <w:numPr>
          <w:ilvl w:val="0"/>
          <w:numId w:val="5"/>
        </w:numPr>
        <w:rPr>
          <w:u w:val="single"/>
        </w:rPr>
      </w:pPr>
      <w:r>
        <w:rPr>
          <w:u w:val="single"/>
        </w:rPr>
        <w:br w:type="page"/>
      </w:r>
      <w:bookmarkStart w:id="3" w:name="_Toc288742772"/>
      <w:r>
        <w:rPr>
          <w:u w:val="single"/>
        </w:rPr>
        <w:lastRenderedPageBreak/>
        <w:t>Using the Program</w:t>
      </w:r>
      <w:bookmarkEnd w:id="3"/>
    </w:p>
    <w:p w:rsidR="00A72C1B" w:rsidRPr="00714DF5" w:rsidRDefault="00576845" w:rsidP="00A72C1B">
      <w:pPr>
        <w:pStyle w:val="Heading2"/>
        <w:numPr>
          <w:ilvl w:val="1"/>
          <w:numId w:val="5"/>
        </w:numPr>
        <w:rPr>
          <w:i w:val="0"/>
        </w:rPr>
      </w:pPr>
      <w:bookmarkStart w:id="4" w:name="_Toc288742773"/>
      <w:r>
        <w:rPr>
          <w:i w:val="0"/>
        </w:rPr>
        <w:t>Getting Started</w:t>
      </w:r>
      <w:bookmarkEnd w:id="4"/>
    </w:p>
    <w:p w:rsidR="00706202" w:rsidRDefault="00706202" w:rsidP="00893E77">
      <w:pPr>
        <w:autoSpaceDE w:val="0"/>
      </w:pPr>
      <w:r>
        <w:t xml:space="preserve">To start program open a </w:t>
      </w:r>
      <w:proofErr w:type="spellStart"/>
      <w:r>
        <w:t>Matlab</w:t>
      </w:r>
      <w:proofErr w:type="spellEnd"/>
      <w:r>
        <w:t xml:space="preserve"> session and run the </w:t>
      </w:r>
      <w:proofErr w:type="spellStart"/>
      <w:r>
        <w:t>MotionAnalyst.m</w:t>
      </w:r>
      <w:proofErr w:type="spellEnd"/>
      <w:r>
        <w:t xml:space="preserve"> file. </w:t>
      </w:r>
    </w:p>
    <w:p w:rsidR="00706202" w:rsidRDefault="00706202" w:rsidP="00893E77">
      <w:pPr>
        <w:autoSpaceDE w:val="0"/>
      </w:pPr>
    </w:p>
    <w:p w:rsidR="006B723D" w:rsidRDefault="00707AF7" w:rsidP="00893E77">
      <w:pPr>
        <w:autoSpaceDE w:val="0"/>
      </w:pPr>
      <w:r>
        <w:t xml:space="preserve">This software is used to </w:t>
      </w:r>
      <w:r w:rsidR="006B723D">
        <w:t>reconstruct 3</w:t>
      </w:r>
      <w:r w:rsidR="002B3939">
        <w:t>D marker locations</w:t>
      </w:r>
      <w:r w:rsidR="006B723D">
        <w:t xml:space="preserve">.  To do this, the x, y locations of makers in 2D space must be tracked in time using MotionAnalyst2D.  This needs to be done using two cameras that simultaneously capture the images.  </w:t>
      </w:r>
      <w:r w:rsidR="002D5226">
        <w:t xml:space="preserve">After running </w:t>
      </w:r>
      <w:r w:rsidR="006B723D">
        <w:t xml:space="preserve">MotionAnalyst2D </w:t>
      </w:r>
      <w:r w:rsidR="002D5226">
        <w:t>for each camera the output will be individual</w:t>
      </w:r>
      <w:r w:rsidR="006B723D">
        <w:t xml:space="preserve"> Results2D.mat file</w:t>
      </w:r>
      <w:r w:rsidR="002D5226">
        <w:t>s</w:t>
      </w:r>
      <w:r w:rsidR="006B723D">
        <w:t xml:space="preserve"> for each camera.  </w:t>
      </w:r>
      <w:r w:rsidR="002D5226">
        <w:t>T</w:t>
      </w:r>
      <w:r w:rsidR="006B723D">
        <w:t xml:space="preserve">he MotionAnalyst3D_cal program needs to be run to compute the calibration coefficients for the two cameras to calibrate how they are placed relative to each other in 3D space.  </w:t>
      </w:r>
      <w:r w:rsidR="002D5226">
        <w:t xml:space="preserve">This is done by placing a device with markers of known spatial orientation in the field of view and taking a calibration image for each camera.  </w:t>
      </w:r>
      <w:r w:rsidR="006B723D">
        <w:t>By combining the two 2D files and the coefficients file, then 3D locations for those origin</w:t>
      </w:r>
      <w:r w:rsidR="00216468">
        <w:t>al markers can be reconstructed using MotionAnalyst3D.</w:t>
      </w:r>
      <w:r w:rsidR="002D5226">
        <w:t xml:space="preserve">  The reconstructed data will have units that match the units of the calibration device and will be in </w:t>
      </w:r>
      <w:r w:rsidR="00427DEC">
        <w:t xml:space="preserve">the same </w:t>
      </w:r>
      <w:r w:rsidR="002D5226">
        <w:t xml:space="preserve">coordinate system </w:t>
      </w:r>
      <w:r w:rsidR="00427DEC">
        <w:t xml:space="preserve">that the known markers of the calibration device are in. </w:t>
      </w:r>
    </w:p>
    <w:p w:rsidR="005A1081" w:rsidRDefault="00874084" w:rsidP="002D5226">
      <w:pPr>
        <w:autoSpaceDE w:val="0"/>
        <w:jc w:val="center"/>
      </w:pPr>
      <w:r>
        <w:rPr>
          <w:noProof/>
          <w:lang w:eastAsia="en-US"/>
        </w:rPr>
        <w:drawing>
          <wp:inline distT="0" distB="0" distL="0" distR="0">
            <wp:extent cx="3079750" cy="4108450"/>
            <wp:effectExtent l="0" t="0" r="6350" b="635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79750" cy="4108450"/>
                    </a:xfrm>
                    <a:prstGeom prst="rect">
                      <a:avLst/>
                    </a:prstGeom>
                    <a:noFill/>
                    <a:ln>
                      <a:noFill/>
                    </a:ln>
                  </pic:spPr>
                </pic:pic>
              </a:graphicData>
            </a:graphic>
          </wp:inline>
        </w:drawing>
      </w:r>
    </w:p>
    <w:p w:rsidR="00584905" w:rsidRPr="00714DF5" w:rsidRDefault="00584905" w:rsidP="00584905">
      <w:pPr>
        <w:pStyle w:val="Heading2"/>
        <w:numPr>
          <w:ilvl w:val="1"/>
          <w:numId w:val="5"/>
        </w:numPr>
        <w:rPr>
          <w:i w:val="0"/>
        </w:rPr>
      </w:pPr>
      <w:bookmarkStart w:id="5" w:name="_Toc288742774"/>
      <w:r>
        <w:rPr>
          <w:i w:val="0"/>
        </w:rPr>
        <w:t>Version Numbering</w:t>
      </w:r>
      <w:bookmarkEnd w:id="5"/>
    </w:p>
    <w:p w:rsidR="00584905" w:rsidRDefault="00584905" w:rsidP="00584905">
      <w:pPr>
        <w:autoSpaceDE w:val="0"/>
      </w:pPr>
      <w:r>
        <w:t xml:space="preserve">Motion Analyst consists of three distinct software tools (2D, 3D cal, and 3D).  Each tool has its own version numbering which may or may not be the same as another.  Each tool </w:t>
      </w:r>
      <w:r>
        <w:lastRenderedPageBreak/>
        <w:t xml:space="preserve">is tested as a stand alone unit.  </w:t>
      </w:r>
      <w:r w:rsidR="000F7C7E">
        <w:t xml:space="preserve">Where cross-functionality has changed, testing will occur on all affected tools.  </w:t>
      </w:r>
      <w:r>
        <w:t xml:space="preserve">The version of the main </w:t>
      </w:r>
      <w:proofErr w:type="spellStart"/>
      <w:r>
        <w:t>MotionAnalyst</w:t>
      </w:r>
      <w:proofErr w:type="spellEnd"/>
      <w:r>
        <w:t xml:space="preserve"> program will increment whenever a tool is changed.  However, is a change is made to 2D, but none to 3D, the 2D version will change and the 3D version will remain the </w:t>
      </w:r>
      <w:proofErr w:type="gramStart"/>
      <w:r>
        <w:t>same.</w:t>
      </w:r>
      <w:proofErr w:type="gramEnd"/>
      <w:r>
        <w:t xml:space="preserve">  The following table contains the latest tested versions.</w:t>
      </w:r>
    </w:p>
    <w:p w:rsidR="00AC05DB" w:rsidRDefault="00AC05DB" w:rsidP="00584905">
      <w:pPr>
        <w:autoSpaceDE w:val="0"/>
      </w:pPr>
    </w:p>
    <w:tbl>
      <w:tblPr>
        <w:tblStyle w:val="TableGrid"/>
        <w:tblW w:w="0" w:type="auto"/>
        <w:jc w:val="center"/>
        <w:tblLook w:val="01E0" w:firstRow="1" w:lastRow="1" w:firstColumn="1" w:lastColumn="1" w:noHBand="0" w:noVBand="0"/>
      </w:tblPr>
      <w:tblGrid>
        <w:gridCol w:w="2363"/>
        <w:gridCol w:w="1440"/>
      </w:tblGrid>
      <w:tr w:rsidR="00584905" w:rsidTr="00584905">
        <w:trPr>
          <w:jc w:val="center"/>
        </w:trPr>
        <w:tc>
          <w:tcPr>
            <w:tcW w:w="1440" w:type="dxa"/>
          </w:tcPr>
          <w:p w:rsidR="00584905" w:rsidRPr="00AC05DB" w:rsidRDefault="00584905" w:rsidP="00584905">
            <w:pPr>
              <w:autoSpaceDE w:val="0"/>
              <w:rPr>
                <w:b/>
              </w:rPr>
            </w:pPr>
            <w:r w:rsidRPr="00AC05DB">
              <w:rPr>
                <w:b/>
              </w:rPr>
              <w:t>Software</w:t>
            </w:r>
          </w:p>
        </w:tc>
        <w:tc>
          <w:tcPr>
            <w:tcW w:w="1440" w:type="dxa"/>
          </w:tcPr>
          <w:p w:rsidR="00584905" w:rsidRPr="00AC05DB" w:rsidRDefault="00584905" w:rsidP="00584905">
            <w:pPr>
              <w:autoSpaceDE w:val="0"/>
              <w:rPr>
                <w:b/>
              </w:rPr>
            </w:pPr>
            <w:r w:rsidRPr="00AC05DB">
              <w:rPr>
                <w:b/>
              </w:rPr>
              <w:t>Version</w:t>
            </w:r>
          </w:p>
        </w:tc>
      </w:tr>
      <w:tr w:rsidR="00584905" w:rsidTr="00584905">
        <w:trPr>
          <w:jc w:val="center"/>
        </w:trPr>
        <w:tc>
          <w:tcPr>
            <w:tcW w:w="1440" w:type="dxa"/>
          </w:tcPr>
          <w:p w:rsidR="00584905" w:rsidRDefault="00584905" w:rsidP="00584905">
            <w:pPr>
              <w:autoSpaceDE w:val="0"/>
            </w:pPr>
            <w:proofErr w:type="spellStart"/>
            <w:r>
              <w:t>MotionAnalyst</w:t>
            </w:r>
            <w:proofErr w:type="spellEnd"/>
          </w:p>
        </w:tc>
        <w:tc>
          <w:tcPr>
            <w:tcW w:w="1440" w:type="dxa"/>
          </w:tcPr>
          <w:p w:rsidR="00584905" w:rsidRDefault="00064702" w:rsidP="00584905">
            <w:pPr>
              <w:autoSpaceDE w:val="0"/>
            </w:pPr>
            <w:r>
              <w:t>1.</w:t>
            </w:r>
            <w:r w:rsidR="009E1D09">
              <w:t>6</w:t>
            </w:r>
          </w:p>
        </w:tc>
      </w:tr>
      <w:tr w:rsidR="00584905" w:rsidTr="00584905">
        <w:trPr>
          <w:jc w:val="center"/>
        </w:trPr>
        <w:tc>
          <w:tcPr>
            <w:tcW w:w="1440" w:type="dxa"/>
          </w:tcPr>
          <w:p w:rsidR="00584905" w:rsidRDefault="00584905" w:rsidP="00584905">
            <w:pPr>
              <w:autoSpaceDE w:val="0"/>
            </w:pPr>
            <w:r>
              <w:t>MotionAnalyst2D</w:t>
            </w:r>
          </w:p>
        </w:tc>
        <w:tc>
          <w:tcPr>
            <w:tcW w:w="1440" w:type="dxa"/>
          </w:tcPr>
          <w:p w:rsidR="00584905" w:rsidRDefault="00064702" w:rsidP="00584905">
            <w:pPr>
              <w:autoSpaceDE w:val="0"/>
            </w:pPr>
            <w:r>
              <w:t>1.</w:t>
            </w:r>
            <w:r w:rsidR="009E1D09">
              <w:t>6</w:t>
            </w:r>
          </w:p>
        </w:tc>
      </w:tr>
      <w:tr w:rsidR="00584905" w:rsidTr="00584905">
        <w:trPr>
          <w:jc w:val="center"/>
        </w:trPr>
        <w:tc>
          <w:tcPr>
            <w:tcW w:w="1440" w:type="dxa"/>
          </w:tcPr>
          <w:p w:rsidR="00584905" w:rsidRDefault="00584905" w:rsidP="00584905">
            <w:pPr>
              <w:autoSpaceDE w:val="0"/>
            </w:pPr>
            <w:r>
              <w:t>MotionAnalyst3D_cal</w:t>
            </w:r>
          </w:p>
        </w:tc>
        <w:tc>
          <w:tcPr>
            <w:tcW w:w="1440" w:type="dxa"/>
          </w:tcPr>
          <w:p w:rsidR="00584905" w:rsidRDefault="00584905" w:rsidP="00584905">
            <w:pPr>
              <w:autoSpaceDE w:val="0"/>
            </w:pPr>
            <w:r>
              <w:t>1.</w:t>
            </w:r>
            <w:r w:rsidR="009E1D09">
              <w:t>4</w:t>
            </w:r>
          </w:p>
        </w:tc>
      </w:tr>
      <w:tr w:rsidR="00584905" w:rsidTr="00584905">
        <w:trPr>
          <w:jc w:val="center"/>
        </w:trPr>
        <w:tc>
          <w:tcPr>
            <w:tcW w:w="1440" w:type="dxa"/>
          </w:tcPr>
          <w:p w:rsidR="00584905" w:rsidRDefault="00584905" w:rsidP="00584905">
            <w:pPr>
              <w:autoSpaceDE w:val="0"/>
            </w:pPr>
            <w:r>
              <w:t>MotionAnalyst3D</w:t>
            </w:r>
          </w:p>
        </w:tc>
        <w:tc>
          <w:tcPr>
            <w:tcW w:w="1440" w:type="dxa"/>
          </w:tcPr>
          <w:p w:rsidR="00584905" w:rsidRDefault="00584905" w:rsidP="00584905">
            <w:pPr>
              <w:autoSpaceDE w:val="0"/>
            </w:pPr>
            <w:r>
              <w:t>1.</w:t>
            </w:r>
            <w:r w:rsidR="0083559A">
              <w:t>3</w:t>
            </w:r>
          </w:p>
        </w:tc>
      </w:tr>
    </w:tbl>
    <w:p w:rsidR="00584905" w:rsidRDefault="00584905" w:rsidP="00584905">
      <w:pPr>
        <w:autoSpaceDE w:val="0"/>
      </w:pPr>
    </w:p>
    <w:p w:rsidR="00B12F27" w:rsidRPr="00707AF7" w:rsidRDefault="00B12F27" w:rsidP="00B12F27">
      <w:pPr>
        <w:pStyle w:val="Heading1"/>
        <w:numPr>
          <w:ilvl w:val="0"/>
          <w:numId w:val="5"/>
        </w:numPr>
        <w:rPr>
          <w:u w:val="single"/>
        </w:rPr>
      </w:pPr>
      <w:bookmarkStart w:id="6" w:name="_Toc288742775"/>
      <w:r>
        <w:rPr>
          <w:u w:val="single"/>
        </w:rPr>
        <w:t>Future Work</w:t>
      </w:r>
      <w:bookmarkEnd w:id="6"/>
    </w:p>
    <w:p w:rsidR="00B12F27" w:rsidRDefault="00B12F27" w:rsidP="00B12F27">
      <w:pPr>
        <w:pStyle w:val="Heading2"/>
        <w:numPr>
          <w:ilvl w:val="1"/>
          <w:numId w:val="5"/>
        </w:numPr>
        <w:rPr>
          <w:i w:val="0"/>
        </w:rPr>
      </w:pPr>
      <w:bookmarkStart w:id="7" w:name="_Toc288742776"/>
      <w:r>
        <w:rPr>
          <w:i w:val="0"/>
        </w:rPr>
        <w:t>Known Bugs</w:t>
      </w:r>
      <w:bookmarkEnd w:id="7"/>
    </w:p>
    <w:p w:rsidR="00FF7C5B" w:rsidRDefault="00FF7C5B" w:rsidP="00FF7C5B">
      <w:pPr>
        <w:rPr>
          <w:lang w:eastAsia="zh-CN"/>
        </w:rPr>
      </w:pPr>
      <w:r>
        <w:rPr>
          <w:lang w:eastAsia="zh-CN"/>
        </w:rPr>
        <w:t>See individual help files for each tool in the suite.</w:t>
      </w:r>
    </w:p>
    <w:p w:rsidR="006C542F" w:rsidRDefault="006C542F" w:rsidP="00FF7C5B">
      <w:pPr>
        <w:rPr>
          <w:lang w:eastAsia="zh-CN"/>
        </w:rPr>
      </w:pPr>
    </w:p>
    <w:p w:rsidR="006C542F" w:rsidRDefault="006C542F" w:rsidP="006C542F">
      <w:pPr>
        <w:suppressAutoHyphens w:val="0"/>
        <w:autoSpaceDE w:val="0"/>
      </w:pPr>
      <w:r>
        <w:t xml:space="preserve">This is not necessarily a bug, but a reality when working with a </w:t>
      </w:r>
      <w:proofErr w:type="spellStart"/>
      <w:r>
        <w:t>Matlab</w:t>
      </w:r>
      <w:proofErr w:type="spellEnd"/>
      <w:r>
        <w:t xml:space="preserve"> GUI is that the current directory of the </w:t>
      </w:r>
      <w:proofErr w:type="spellStart"/>
      <w:r>
        <w:t>Matlab</w:t>
      </w:r>
      <w:proofErr w:type="spellEnd"/>
      <w:r>
        <w:t xml:space="preserve"> session needs to be directed to where the Motion Analyst files are located.  If they are not, then when the user tries to click on any button the program will not respond until the current directory is returned to the correct location.</w:t>
      </w:r>
    </w:p>
    <w:p w:rsidR="00B12F27" w:rsidRDefault="00B12F27" w:rsidP="00B12F27">
      <w:pPr>
        <w:pStyle w:val="Heading2"/>
        <w:numPr>
          <w:ilvl w:val="1"/>
          <w:numId w:val="5"/>
        </w:numPr>
        <w:rPr>
          <w:i w:val="0"/>
        </w:rPr>
      </w:pPr>
      <w:bookmarkStart w:id="8" w:name="_Toc288742777"/>
      <w:r>
        <w:rPr>
          <w:i w:val="0"/>
        </w:rPr>
        <w:t>Limitations</w:t>
      </w:r>
      <w:bookmarkEnd w:id="8"/>
    </w:p>
    <w:p w:rsidR="00B12F27" w:rsidRDefault="00B12F27" w:rsidP="00B12F27">
      <w:proofErr w:type="spellStart"/>
      <w:r>
        <w:t>KineMat</w:t>
      </w:r>
      <w:proofErr w:type="spellEnd"/>
      <w:r>
        <w:t xml:space="preserve"> can use more than 2 cameras, but this first version of Motion Analyst is limited to 2 cameras.  Since our immediate need did not require functionality of more than two cameras it was not advantageous to make the code more flexible for multiples cameras.  However, since this is open source, feel free to modify the code to suit your needs.  It should also be mentioned that Motion Analyst only captures a subset of the </w:t>
      </w:r>
      <w:proofErr w:type="spellStart"/>
      <w:r>
        <w:t>KineMat</w:t>
      </w:r>
      <w:proofErr w:type="spellEnd"/>
      <w:r>
        <w:t xml:space="preserve"> functionality.</w:t>
      </w:r>
      <w:r w:rsidR="006F3B5F">
        <w:t xml:space="preserve">  There are many additional functions in </w:t>
      </w:r>
      <w:proofErr w:type="spellStart"/>
      <w:r w:rsidR="006F3B5F">
        <w:t>KineMat</w:t>
      </w:r>
      <w:proofErr w:type="spellEnd"/>
      <w:r w:rsidR="006F3B5F">
        <w:t xml:space="preserve"> that could be employed to enhance the value of Motion Analyst</w:t>
      </w:r>
      <w:r w:rsidR="004167E6">
        <w:t xml:space="preserve"> such as correcting for outliers and missing data points</w:t>
      </w:r>
      <w:r w:rsidR="006F3B5F">
        <w:t xml:space="preserve">.  Another known limitation is that there is no compensation for lens distortion.  The 3D_cal program could add this functionality in the future.  Algorithms for this are known and can be found in </w:t>
      </w:r>
      <w:r w:rsidR="006F3B5F" w:rsidRPr="006F3B5F">
        <w:rPr>
          <w:i/>
        </w:rPr>
        <w:t xml:space="preserve">Biomechanics of the </w:t>
      </w:r>
      <w:proofErr w:type="spellStart"/>
      <w:r w:rsidR="006F3B5F" w:rsidRPr="006F3B5F">
        <w:rPr>
          <w:i/>
        </w:rPr>
        <w:t>Musculo</w:t>
      </w:r>
      <w:proofErr w:type="spellEnd"/>
      <w:r w:rsidR="006F3B5F" w:rsidRPr="006F3B5F">
        <w:rPr>
          <w:i/>
        </w:rPr>
        <w:t>-skeletal System (Wiley 3</w:t>
      </w:r>
      <w:r w:rsidR="006F3B5F" w:rsidRPr="006F3B5F">
        <w:rPr>
          <w:i/>
          <w:vertAlign w:val="superscript"/>
        </w:rPr>
        <w:t>rd</w:t>
      </w:r>
      <w:r w:rsidR="006F3B5F" w:rsidRPr="006F3B5F">
        <w:rPr>
          <w:i/>
        </w:rPr>
        <w:t xml:space="preserve"> edition) by Benno M. </w:t>
      </w:r>
      <w:proofErr w:type="spellStart"/>
      <w:r w:rsidR="006F3B5F" w:rsidRPr="006F3B5F">
        <w:rPr>
          <w:i/>
        </w:rPr>
        <w:t>Nigg</w:t>
      </w:r>
      <w:proofErr w:type="spellEnd"/>
      <w:r w:rsidR="006F3B5F" w:rsidRPr="006F3B5F">
        <w:rPr>
          <w:i/>
        </w:rPr>
        <w:t xml:space="preserve"> and Walter Herzog</w:t>
      </w:r>
      <w:r w:rsidR="006F3B5F">
        <w:t>.  This is also where the DLT algorithms can be found.</w:t>
      </w:r>
    </w:p>
    <w:p w:rsidR="00B12F27" w:rsidRDefault="00B12F27" w:rsidP="00B12F27">
      <w:pPr>
        <w:suppressAutoHyphens w:val="0"/>
        <w:autoSpaceDE w:val="0"/>
        <w:autoSpaceDN w:val="0"/>
        <w:adjustRightInd w:val="0"/>
        <w:rPr>
          <w:lang w:eastAsia="zh-CN"/>
        </w:rPr>
      </w:pPr>
    </w:p>
    <w:p w:rsidR="009E1D09" w:rsidRDefault="009E1D09" w:rsidP="00B12F27">
      <w:pPr>
        <w:suppressAutoHyphens w:val="0"/>
        <w:autoSpaceDE w:val="0"/>
        <w:autoSpaceDN w:val="0"/>
        <w:adjustRightInd w:val="0"/>
        <w:rPr>
          <w:lang w:eastAsia="zh-CN"/>
        </w:rPr>
      </w:pPr>
      <w:r>
        <w:rPr>
          <w:lang w:eastAsia="zh-CN"/>
        </w:rPr>
        <w:t xml:space="preserve">Motion Analyst GUI was built using GUIDE, which was </w:t>
      </w:r>
      <w:proofErr w:type="spellStart"/>
      <w:r>
        <w:rPr>
          <w:lang w:eastAsia="zh-CN"/>
        </w:rPr>
        <w:t>Matlab’s</w:t>
      </w:r>
      <w:proofErr w:type="spellEnd"/>
      <w:r>
        <w:rPr>
          <w:lang w:eastAsia="zh-CN"/>
        </w:rPr>
        <w:t xml:space="preserve"> user interface tool. In </w:t>
      </w:r>
      <w:proofErr w:type="spellStart"/>
      <w:r>
        <w:rPr>
          <w:lang w:eastAsia="zh-CN"/>
        </w:rPr>
        <w:t>Matlab</w:t>
      </w:r>
      <w:proofErr w:type="spellEnd"/>
      <w:r>
        <w:rPr>
          <w:lang w:eastAsia="zh-CN"/>
        </w:rPr>
        <w:t xml:space="preserve"> 2019 they announced are deprecating that tool and it will go away at some future release. Therefore, at some point Motion Analyst will have to be ported to their new UI development platform, App Designer, if changes are to be made. </w:t>
      </w:r>
    </w:p>
    <w:p w:rsidR="009E1D09" w:rsidRDefault="009E1D09" w:rsidP="00B12F27">
      <w:pPr>
        <w:suppressAutoHyphens w:val="0"/>
        <w:autoSpaceDE w:val="0"/>
        <w:autoSpaceDN w:val="0"/>
        <w:adjustRightInd w:val="0"/>
        <w:rPr>
          <w:lang w:eastAsia="zh-CN"/>
        </w:rPr>
      </w:pPr>
    </w:p>
    <w:p w:rsidR="006C542F" w:rsidRPr="00893E77" w:rsidRDefault="006C542F" w:rsidP="009E1D09">
      <w:pPr>
        <w:suppressAutoHyphens w:val="0"/>
        <w:autoSpaceDE w:val="0"/>
        <w:rPr>
          <w:lang w:eastAsia="zh-CN"/>
        </w:rPr>
      </w:pPr>
      <w:r>
        <w:t xml:space="preserve">Motion Analyst has not been tested on all versions of </w:t>
      </w:r>
      <w:proofErr w:type="spellStart"/>
      <w:r>
        <w:t>Matlab</w:t>
      </w:r>
      <w:proofErr w:type="spellEnd"/>
      <w:r>
        <w:t xml:space="preserve"> Software.  It mu</w:t>
      </w:r>
      <w:r w:rsidR="009E1D09">
        <w:t xml:space="preserve">st be run on </w:t>
      </w:r>
      <w:proofErr w:type="spellStart"/>
      <w:r w:rsidR="009E1D09">
        <w:t>Matlab</w:t>
      </w:r>
      <w:proofErr w:type="spellEnd"/>
      <w:r w:rsidR="009E1D09">
        <w:t xml:space="preserve"> revision 201</w:t>
      </w:r>
      <w:r>
        <w:t>8b or higher.  It also requires the Image Processing toolbox.</w:t>
      </w:r>
    </w:p>
    <w:sectPr w:rsidR="006C542F" w:rsidRPr="00893E77">
      <w:headerReference w:type="default" r:id="rId8"/>
      <w:footerReference w:type="default" r:id="rId9"/>
      <w:footnotePr>
        <w:pos w:val="beneathText"/>
      </w:footnotePr>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4C6A" w:rsidRDefault="00EA4C6A">
      <w:r>
        <w:separator/>
      </w:r>
    </w:p>
  </w:endnote>
  <w:endnote w:type="continuationSeparator" w:id="0">
    <w:p w:rsidR="00EA4C6A" w:rsidRDefault="00EA4C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C1B" w:rsidRDefault="005F580E">
    <w:pPr>
      <w:tabs>
        <w:tab w:val="left" w:pos="7020"/>
      </w:tabs>
      <w:rPr>
        <w:sz w:val="16"/>
        <w:szCs w:val="16"/>
      </w:rPr>
    </w:pPr>
    <w:r>
      <w:rPr>
        <w:sz w:val="16"/>
        <w:szCs w:val="16"/>
      </w:rPr>
      <w:t xml:space="preserve">Motion </w:t>
    </w:r>
    <w:r w:rsidR="000904E7">
      <w:rPr>
        <w:sz w:val="16"/>
        <w:szCs w:val="16"/>
      </w:rPr>
      <w:t>Analyst</w:t>
    </w:r>
    <w:r>
      <w:rPr>
        <w:sz w:val="16"/>
        <w:szCs w:val="16"/>
      </w:rPr>
      <w:t xml:space="preserve"> </w:t>
    </w:r>
    <w:r w:rsidR="00D623A2">
      <w:rPr>
        <w:sz w:val="16"/>
        <w:szCs w:val="16"/>
      </w:rPr>
      <w:t>Version 1.</w:t>
    </w:r>
    <w:r w:rsidR="009E1D09">
      <w:rPr>
        <w:sz w:val="16"/>
        <w:szCs w:val="16"/>
      </w:rPr>
      <w:t>6</w:t>
    </w:r>
    <w:r w:rsidR="00D623A2">
      <w:rPr>
        <w:sz w:val="16"/>
        <w:szCs w:val="16"/>
      </w:rPr>
      <w:t xml:space="preserve"> </w:t>
    </w:r>
    <w:r>
      <w:rPr>
        <w:sz w:val="16"/>
        <w:szCs w:val="16"/>
      </w:rPr>
      <w:t>Help Documentation</w:t>
    </w:r>
    <w:r w:rsidR="00A72C1B">
      <w:rPr>
        <w:sz w:val="16"/>
        <w:szCs w:val="16"/>
      </w:rPr>
      <w:tab/>
      <w:t>Mail Stop ND-</w:t>
    </w:r>
    <w:r w:rsidR="00A72C1B" w:rsidRPr="00A72C1B">
      <w:rPr>
        <w:sz w:val="16"/>
        <w:szCs w:val="16"/>
      </w:rPr>
      <w:t xml:space="preserve"> </w:t>
    </w:r>
    <w:r w:rsidR="00A72C1B">
      <w:rPr>
        <w:sz w:val="16"/>
        <w:szCs w:val="16"/>
      </w:rPr>
      <w:t>20</w:t>
    </w:r>
  </w:p>
  <w:p w:rsidR="00A72C1B" w:rsidRDefault="00064702">
    <w:pPr>
      <w:tabs>
        <w:tab w:val="left" w:pos="7020"/>
      </w:tabs>
      <w:rPr>
        <w:sz w:val="16"/>
        <w:szCs w:val="16"/>
      </w:rPr>
    </w:pPr>
    <w:r>
      <w:rPr>
        <w:sz w:val="16"/>
        <w:szCs w:val="16"/>
      </w:rPr>
      <w:t xml:space="preserve">Rev </w:t>
    </w:r>
    <w:r w:rsidR="00D733EA">
      <w:rPr>
        <w:sz w:val="16"/>
        <w:szCs w:val="16"/>
      </w:rPr>
      <w:t>1.</w:t>
    </w:r>
    <w:r w:rsidR="009E1D09">
      <w:rPr>
        <w:sz w:val="16"/>
        <w:szCs w:val="16"/>
      </w:rPr>
      <w:t>6</w:t>
    </w:r>
    <w:r w:rsidR="00A72C1B">
      <w:rPr>
        <w:sz w:val="16"/>
        <w:szCs w:val="16"/>
      </w:rPr>
      <w:tab/>
      <w:t>9500 Euclid Ave.</w:t>
    </w:r>
  </w:p>
  <w:p w:rsidR="00A72C1B" w:rsidRDefault="00A72C1B">
    <w:pPr>
      <w:tabs>
        <w:tab w:val="left" w:pos="7020"/>
      </w:tabs>
      <w:rPr>
        <w:sz w:val="16"/>
        <w:szCs w:val="16"/>
      </w:rPr>
    </w:pPr>
    <w:r>
      <w:rPr>
        <w:sz w:val="16"/>
        <w:szCs w:val="16"/>
      </w:rPr>
      <w:t xml:space="preserve">CCF BRMTC – </w:t>
    </w:r>
    <w:smartTag w:uri="urn:schemas-microsoft-com:office:smarttags" w:element="City">
      <w:r>
        <w:rPr>
          <w:sz w:val="16"/>
          <w:szCs w:val="16"/>
        </w:rPr>
        <w:t>Cleveland</w:t>
      </w:r>
    </w:smartTag>
    <w:r>
      <w:rPr>
        <w:sz w:val="16"/>
        <w:szCs w:val="16"/>
      </w:rPr>
      <w:t xml:space="preserve"> Clinic BioRobotics and Mechanical Testing Core</w:t>
    </w:r>
    <w:r>
      <w:rPr>
        <w:sz w:val="16"/>
        <w:szCs w:val="16"/>
      </w:rPr>
      <w:tab/>
    </w:r>
    <w:smartTag w:uri="urn:schemas-microsoft-com:office:smarttags" w:element="place">
      <w:smartTag w:uri="urn:schemas-microsoft-com:office:smarttags" w:element="City">
        <w:r>
          <w:rPr>
            <w:sz w:val="16"/>
            <w:szCs w:val="16"/>
          </w:rPr>
          <w:t>Cleveland</w:t>
        </w:r>
      </w:smartTag>
      <w:r>
        <w:rPr>
          <w:sz w:val="16"/>
          <w:szCs w:val="16"/>
        </w:rPr>
        <w:t xml:space="preserve">, </w:t>
      </w:r>
      <w:smartTag w:uri="urn:schemas-microsoft-com:office:smarttags" w:element="State">
        <w:r>
          <w:rPr>
            <w:sz w:val="16"/>
            <w:szCs w:val="16"/>
          </w:rPr>
          <w:t>OH</w:t>
        </w:r>
      </w:smartTag>
      <w:r>
        <w:rPr>
          <w:sz w:val="16"/>
          <w:szCs w:val="16"/>
        </w:rPr>
        <w:t xml:space="preserve"> </w:t>
      </w:r>
      <w:smartTag w:uri="urn:schemas-microsoft-com:office:smarttags" w:element="PostalCode">
        <w:r>
          <w:rPr>
            <w:sz w:val="16"/>
            <w:szCs w:val="16"/>
          </w:rPr>
          <w:t>44195</w:t>
        </w:r>
      </w:smartTag>
    </w:smartTag>
  </w:p>
  <w:p w:rsidR="00A72C1B" w:rsidRDefault="00A72C1B">
    <w:pPr>
      <w:pStyle w:val="Footer"/>
      <w:tabs>
        <w:tab w:val="clear" w:pos="4320"/>
        <w:tab w:val="clear" w:pos="8640"/>
        <w:tab w:val="left" w:pos="7020"/>
      </w:tabs>
      <w:rPr>
        <w:sz w:val="16"/>
        <w:szCs w:val="16"/>
      </w:rPr>
    </w:pPr>
    <w:r>
      <w:rPr>
        <w:sz w:val="16"/>
        <w:szCs w:val="16"/>
      </w:rPr>
      <w:tab/>
      <w:t>Phone: 216-</w:t>
    </w:r>
    <w:r w:rsidR="009E1D09">
      <w:rPr>
        <w:sz w:val="16"/>
        <w:szCs w:val="16"/>
      </w:rPr>
      <w:t>385-5914</w:t>
    </w:r>
  </w:p>
  <w:p w:rsidR="00A72C1B" w:rsidRDefault="00A72C1B">
    <w:pPr>
      <w:pStyle w:val="Footer"/>
      <w:tabs>
        <w:tab w:val="clear" w:pos="4320"/>
        <w:tab w:val="clear" w:pos="8640"/>
        <w:tab w:val="left" w:pos="7020"/>
      </w:tabs>
      <w:rPr>
        <w:sz w:val="16"/>
        <w:szCs w:val="16"/>
      </w:rPr>
    </w:pPr>
    <w:r>
      <w:rPr>
        <w:sz w:val="16"/>
        <w:szCs w:val="16"/>
      </w:rPr>
      <w:tab/>
      <w:t>Fax: 216-444-9198</w:t>
    </w:r>
  </w:p>
  <w:p w:rsidR="00A72C1B" w:rsidRPr="00A72C1B" w:rsidRDefault="00A72C1B" w:rsidP="00A72C1B">
    <w:pPr>
      <w:pStyle w:val="Footer"/>
      <w:tabs>
        <w:tab w:val="clear" w:pos="4320"/>
        <w:tab w:val="clear" w:pos="8640"/>
        <w:tab w:val="left" w:pos="7020"/>
      </w:tabs>
      <w:jc w:val="center"/>
      <w:rPr>
        <w:sz w:val="16"/>
        <w:szCs w:val="16"/>
      </w:rPr>
    </w:pPr>
    <w:r w:rsidRPr="00A72C1B">
      <w:rPr>
        <w:rStyle w:val="PageNumber"/>
        <w:sz w:val="16"/>
        <w:szCs w:val="16"/>
      </w:rPr>
      <w:fldChar w:fldCharType="begin"/>
    </w:r>
    <w:r w:rsidRPr="00A72C1B">
      <w:rPr>
        <w:rStyle w:val="PageNumber"/>
        <w:sz w:val="16"/>
        <w:szCs w:val="16"/>
      </w:rPr>
      <w:instrText xml:space="preserve"> PAGE </w:instrText>
    </w:r>
    <w:r w:rsidRPr="00A72C1B">
      <w:rPr>
        <w:rStyle w:val="PageNumber"/>
        <w:sz w:val="16"/>
        <w:szCs w:val="16"/>
      </w:rPr>
      <w:fldChar w:fldCharType="separate"/>
    </w:r>
    <w:r w:rsidR="00B61DD2">
      <w:rPr>
        <w:rStyle w:val="PageNumber"/>
        <w:noProof/>
        <w:sz w:val="16"/>
        <w:szCs w:val="16"/>
      </w:rPr>
      <w:t>3</w:t>
    </w:r>
    <w:r w:rsidRPr="00A72C1B">
      <w:rPr>
        <w:rStyle w:val="PageNumber"/>
        <w:sz w:val="16"/>
        <w:szCs w:val="16"/>
      </w:rPr>
      <w:fldChar w:fldCharType="end"/>
    </w:r>
    <w:r w:rsidRPr="00A72C1B">
      <w:rPr>
        <w:rStyle w:val="PageNumber"/>
        <w:sz w:val="16"/>
        <w:szCs w:val="16"/>
      </w:rPr>
      <w:t xml:space="preserve"> of </w:t>
    </w:r>
    <w:r w:rsidRPr="00A72C1B">
      <w:rPr>
        <w:rStyle w:val="PageNumber"/>
        <w:sz w:val="16"/>
        <w:szCs w:val="16"/>
      </w:rPr>
      <w:fldChar w:fldCharType="begin"/>
    </w:r>
    <w:r w:rsidRPr="00A72C1B">
      <w:rPr>
        <w:rStyle w:val="PageNumber"/>
        <w:sz w:val="16"/>
        <w:szCs w:val="16"/>
      </w:rPr>
      <w:instrText xml:space="preserve"> NUMPAGES </w:instrText>
    </w:r>
    <w:r w:rsidRPr="00A72C1B">
      <w:rPr>
        <w:rStyle w:val="PageNumber"/>
        <w:sz w:val="16"/>
        <w:szCs w:val="16"/>
      </w:rPr>
      <w:fldChar w:fldCharType="separate"/>
    </w:r>
    <w:r w:rsidR="00B61DD2">
      <w:rPr>
        <w:rStyle w:val="PageNumber"/>
        <w:noProof/>
        <w:sz w:val="16"/>
        <w:szCs w:val="16"/>
      </w:rPr>
      <w:t>3</w:t>
    </w:r>
    <w:r w:rsidRPr="00A72C1B">
      <w:rPr>
        <w:rStyle w:val="PageNumbe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4C6A" w:rsidRDefault="00EA4C6A">
      <w:r>
        <w:separator/>
      </w:r>
    </w:p>
  </w:footnote>
  <w:footnote w:type="continuationSeparator" w:id="0">
    <w:p w:rsidR="00EA4C6A" w:rsidRDefault="00EA4C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C1B" w:rsidRDefault="00874084">
    <w:pPr>
      <w:tabs>
        <w:tab w:val="right" w:pos="8280"/>
      </w:tabs>
      <w:ind w:firstLine="5760"/>
      <w:jc w:val="right"/>
    </w:pPr>
    <w:r>
      <w:rPr>
        <w:noProof/>
        <w:lang w:eastAsia="en-US"/>
      </w:rPr>
      <w:drawing>
        <wp:anchor distT="0" distB="0" distL="114935" distR="114935" simplePos="0" relativeHeight="251657728" behindDoc="1" locked="0" layoutInCell="1" allowOverlap="1">
          <wp:simplePos x="0" y="0"/>
          <wp:positionH relativeFrom="column">
            <wp:posOffset>6350</wp:posOffset>
          </wp:positionH>
          <wp:positionV relativeFrom="paragraph">
            <wp:posOffset>3175</wp:posOffset>
          </wp:positionV>
          <wp:extent cx="2209165" cy="342265"/>
          <wp:effectExtent l="0" t="0" r="635" b="63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10692" t="19179" b="53128"/>
                  <a:stretch>
                    <a:fillRect/>
                  </a:stretch>
                </pic:blipFill>
                <pic:spPr bwMode="auto">
                  <a:xfrm>
                    <a:off x="0" y="0"/>
                    <a:ext cx="2209165" cy="3422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lang w:eastAsia="en-US"/>
      </w:rPr>
      <w:drawing>
        <wp:inline distT="0" distB="0" distL="0" distR="0">
          <wp:extent cx="1835150" cy="298450"/>
          <wp:effectExtent l="0" t="0" r="0" b="6350"/>
          <wp:docPr id="1" name="Picture 1" descr="biorobotics logo_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orobotics logo_150dpi"/>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35150" cy="2984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decimal"/>
      <w:lvlText w:val="%1."/>
      <w:lvlJc w:val="left"/>
      <w:pPr>
        <w:tabs>
          <w:tab w:val="num" w:pos="1080"/>
        </w:tabs>
        <w:ind w:left="1080" w:hanging="360"/>
      </w:pPr>
    </w:lvl>
  </w:abstractNum>
  <w:abstractNum w:abstractNumId="1" w15:restartNumberingAfterBreak="0">
    <w:nsid w:val="00000002"/>
    <w:multiLevelType w:val="multilevel"/>
    <w:tmpl w:val="000000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1513C5E"/>
    <w:multiLevelType w:val="hybridMultilevel"/>
    <w:tmpl w:val="BB5C52E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60B37D9"/>
    <w:multiLevelType w:val="multilevel"/>
    <w:tmpl w:val="F246FD54"/>
    <w:lvl w:ilvl="0">
      <w:start w:val="1"/>
      <w:numFmt w:val="upperRoman"/>
      <w:pStyle w:val="Heading1"/>
      <w:lvlText w:val="Appendix %1."/>
      <w:lvlJc w:val="left"/>
      <w:pPr>
        <w:tabs>
          <w:tab w:val="num" w:pos="1440"/>
        </w:tabs>
        <w:ind w:left="0" w:firstLine="0"/>
      </w:pPr>
      <w:rPr>
        <w:rFonts w:hint="default"/>
      </w:rPr>
    </w:lvl>
    <w:lvl w:ilvl="1">
      <w:start w:val="1"/>
      <w:numFmt w:val="decimalZero"/>
      <w:pStyle w:val="Heading2"/>
      <w:isLgl/>
      <w:lvlText w:val="Section %1.%2"/>
      <w:lvlJc w:val="left"/>
      <w:pPr>
        <w:tabs>
          <w:tab w:val="num" w:pos="1080"/>
        </w:tabs>
        <w:ind w:left="0" w:firstLine="0"/>
      </w:pPr>
      <w:rPr>
        <w:rFonts w:hint="default"/>
      </w:rPr>
    </w:lvl>
    <w:lvl w:ilvl="2">
      <w:start w:val="1"/>
      <w:numFmt w:val="lowerLetter"/>
      <w:pStyle w:val="Heading3"/>
      <w:lvlText w:val="(%3)"/>
      <w:lvlJc w:val="left"/>
      <w:pPr>
        <w:tabs>
          <w:tab w:val="num" w:pos="720"/>
        </w:tabs>
        <w:ind w:left="720" w:hanging="432"/>
      </w:pPr>
      <w:rPr>
        <w:rFonts w:hint="default"/>
      </w:rPr>
    </w:lvl>
    <w:lvl w:ilvl="3">
      <w:start w:val="1"/>
      <w:numFmt w:val="lowerRoman"/>
      <w:pStyle w:val="Heading4"/>
      <w:lvlText w:val="(%4)"/>
      <w:lvlJc w:val="right"/>
      <w:pPr>
        <w:tabs>
          <w:tab w:val="num" w:pos="864"/>
        </w:tabs>
        <w:ind w:left="864" w:hanging="144"/>
      </w:pPr>
      <w:rPr>
        <w:rFonts w:hint="default"/>
      </w:rPr>
    </w:lvl>
    <w:lvl w:ilvl="4">
      <w:start w:val="1"/>
      <w:numFmt w:val="decimal"/>
      <w:pStyle w:val="Heading5"/>
      <w:lvlText w:val="%5)"/>
      <w:lvlJc w:val="left"/>
      <w:pPr>
        <w:tabs>
          <w:tab w:val="num" w:pos="1008"/>
        </w:tabs>
        <w:ind w:left="1008" w:hanging="432"/>
      </w:pPr>
      <w:rPr>
        <w:rFonts w:hint="default"/>
      </w:rPr>
    </w:lvl>
    <w:lvl w:ilvl="5">
      <w:start w:val="1"/>
      <w:numFmt w:val="lowerLetter"/>
      <w:pStyle w:val="Heading6"/>
      <w:lvlText w:val="%6)"/>
      <w:lvlJc w:val="left"/>
      <w:pPr>
        <w:tabs>
          <w:tab w:val="num" w:pos="1152"/>
        </w:tabs>
        <w:ind w:left="1152" w:hanging="432"/>
      </w:pPr>
      <w:rPr>
        <w:rFonts w:hint="default"/>
      </w:rPr>
    </w:lvl>
    <w:lvl w:ilvl="6">
      <w:start w:val="1"/>
      <w:numFmt w:val="lowerRoman"/>
      <w:pStyle w:val="Heading7"/>
      <w:lvlText w:val="%7)"/>
      <w:lvlJc w:val="right"/>
      <w:pPr>
        <w:tabs>
          <w:tab w:val="num" w:pos="1296"/>
        </w:tabs>
        <w:ind w:left="1296" w:hanging="288"/>
      </w:pPr>
      <w:rPr>
        <w:rFonts w:hint="default"/>
      </w:rPr>
    </w:lvl>
    <w:lvl w:ilvl="7">
      <w:start w:val="1"/>
      <w:numFmt w:val="lowerLetter"/>
      <w:pStyle w:val="Heading8"/>
      <w:lvlText w:val="%8."/>
      <w:lvlJc w:val="left"/>
      <w:pPr>
        <w:tabs>
          <w:tab w:val="num" w:pos="1440"/>
        </w:tabs>
        <w:ind w:left="1440" w:hanging="432"/>
      </w:pPr>
      <w:rPr>
        <w:rFonts w:hint="default"/>
      </w:rPr>
    </w:lvl>
    <w:lvl w:ilvl="8">
      <w:start w:val="1"/>
      <w:numFmt w:val="lowerRoman"/>
      <w:pStyle w:val="Heading9"/>
      <w:lvlText w:val="%9."/>
      <w:lvlJc w:val="right"/>
      <w:pPr>
        <w:tabs>
          <w:tab w:val="num" w:pos="1584"/>
        </w:tabs>
        <w:ind w:left="1584" w:hanging="144"/>
      </w:pPr>
      <w:rPr>
        <w:rFonts w:hint="default"/>
      </w:rPr>
    </w:lvl>
  </w:abstractNum>
  <w:abstractNum w:abstractNumId="4" w15:restartNumberingAfterBreak="0">
    <w:nsid w:val="2B7B58A5"/>
    <w:multiLevelType w:val="multilevel"/>
    <w:tmpl w:val="9A80ADDC"/>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2E011900"/>
    <w:multiLevelType w:val="hybridMultilevel"/>
    <w:tmpl w:val="D6BA1EC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1E82E11"/>
    <w:multiLevelType w:val="hybridMultilevel"/>
    <w:tmpl w:val="316ED5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F761758"/>
    <w:multiLevelType w:val="hybridMultilevel"/>
    <w:tmpl w:val="B156CF88"/>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3407C71"/>
    <w:multiLevelType w:val="hybridMultilevel"/>
    <w:tmpl w:val="7CE83F6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C3904C5"/>
    <w:multiLevelType w:val="hybridMultilevel"/>
    <w:tmpl w:val="EC064F3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70717B43"/>
    <w:multiLevelType w:val="hybridMultilevel"/>
    <w:tmpl w:val="48369AE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10"/>
  </w:num>
  <w:num w:numId="4">
    <w:abstractNumId w:val="6"/>
  </w:num>
  <w:num w:numId="5">
    <w:abstractNumId w:val="4"/>
  </w:num>
  <w:num w:numId="6">
    <w:abstractNumId w:val="3"/>
  </w:num>
  <w:num w:numId="7">
    <w:abstractNumId w:val="9"/>
  </w:num>
  <w:num w:numId="8">
    <w:abstractNumId w:val="5"/>
  </w:num>
  <w:num w:numId="9">
    <w:abstractNumId w:val="8"/>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9E5"/>
    <w:rsid w:val="0001248C"/>
    <w:rsid w:val="00017B46"/>
    <w:rsid w:val="00031C94"/>
    <w:rsid w:val="00036B99"/>
    <w:rsid w:val="000408B4"/>
    <w:rsid w:val="000410A0"/>
    <w:rsid w:val="000463E9"/>
    <w:rsid w:val="00064702"/>
    <w:rsid w:val="00077911"/>
    <w:rsid w:val="000805F5"/>
    <w:rsid w:val="00086118"/>
    <w:rsid w:val="00086E8E"/>
    <w:rsid w:val="000904E7"/>
    <w:rsid w:val="000B3F8C"/>
    <w:rsid w:val="000C5013"/>
    <w:rsid w:val="000D2390"/>
    <w:rsid w:val="000E2F50"/>
    <w:rsid w:val="000F0DB0"/>
    <w:rsid w:val="000F7C7E"/>
    <w:rsid w:val="00106A37"/>
    <w:rsid w:val="00110A9C"/>
    <w:rsid w:val="001241D1"/>
    <w:rsid w:val="0014200D"/>
    <w:rsid w:val="00144D21"/>
    <w:rsid w:val="00154619"/>
    <w:rsid w:val="00160A5E"/>
    <w:rsid w:val="001674FA"/>
    <w:rsid w:val="00186D4F"/>
    <w:rsid w:val="001A4472"/>
    <w:rsid w:val="001C65C8"/>
    <w:rsid w:val="001D7E09"/>
    <w:rsid w:val="001E751F"/>
    <w:rsid w:val="002120CC"/>
    <w:rsid w:val="00216468"/>
    <w:rsid w:val="002218DB"/>
    <w:rsid w:val="002243CD"/>
    <w:rsid w:val="00226385"/>
    <w:rsid w:val="00226A09"/>
    <w:rsid w:val="002633B0"/>
    <w:rsid w:val="002718CE"/>
    <w:rsid w:val="00275C1A"/>
    <w:rsid w:val="002B3939"/>
    <w:rsid w:val="002B471A"/>
    <w:rsid w:val="002D2DE2"/>
    <w:rsid w:val="002D5226"/>
    <w:rsid w:val="002F0391"/>
    <w:rsid w:val="0030774A"/>
    <w:rsid w:val="0033349D"/>
    <w:rsid w:val="00337BF3"/>
    <w:rsid w:val="00365353"/>
    <w:rsid w:val="00367E59"/>
    <w:rsid w:val="00381B17"/>
    <w:rsid w:val="003829D9"/>
    <w:rsid w:val="00394F8B"/>
    <w:rsid w:val="003A0C95"/>
    <w:rsid w:val="003B0BC1"/>
    <w:rsid w:val="003C1EE2"/>
    <w:rsid w:val="003C25AB"/>
    <w:rsid w:val="003C5760"/>
    <w:rsid w:val="004125D9"/>
    <w:rsid w:val="004167E6"/>
    <w:rsid w:val="0042397B"/>
    <w:rsid w:val="00423CEB"/>
    <w:rsid w:val="00427DEC"/>
    <w:rsid w:val="00434B03"/>
    <w:rsid w:val="004556E1"/>
    <w:rsid w:val="004753B2"/>
    <w:rsid w:val="0049117D"/>
    <w:rsid w:val="00493308"/>
    <w:rsid w:val="004A0614"/>
    <w:rsid w:val="004A591B"/>
    <w:rsid w:val="004B2918"/>
    <w:rsid w:val="004B4BCB"/>
    <w:rsid w:val="004D49CA"/>
    <w:rsid w:val="004D4C41"/>
    <w:rsid w:val="004D4D8C"/>
    <w:rsid w:val="004D68A6"/>
    <w:rsid w:val="004F7428"/>
    <w:rsid w:val="00502818"/>
    <w:rsid w:val="00512EFB"/>
    <w:rsid w:val="00521808"/>
    <w:rsid w:val="005243C5"/>
    <w:rsid w:val="005379AD"/>
    <w:rsid w:val="00540C68"/>
    <w:rsid w:val="0054322F"/>
    <w:rsid w:val="00576845"/>
    <w:rsid w:val="00577BCC"/>
    <w:rsid w:val="005825E4"/>
    <w:rsid w:val="00584905"/>
    <w:rsid w:val="005A1081"/>
    <w:rsid w:val="005D6905"/>
    <w:rsid w:val="005E3F71"/>
    <w:rsid w:val="005F3397"/>
    <w:rsid w:val="005F5331"/>
    <w:rsid w:val="005F580E"/>
    <w:rsid w:val="006061E9"/>
    <w:rsid w:val="0064095B"/>
    <w:rsid w:val="00682841"/>
    <w:rsid w:val="006B2A0E"/>
    <w:rsid w:val="006B723D"/>
    <w:rsid w:val="006C15CE"/>
    <w:rsid w:val="006C2EDC"/>
    <w:rsid w:val="006C542F"/>
    <w:rsid w:val="006C6405"/>
    <w:rsid w:val="006C7422"/>
    <w:rsid w:val="006D66B9"/>
    <w:rsid w:val="006F3B5F"/>
    <w:rsid w:val="00706202"/>
    <w:rsid w:val="00707AF7"/>
    <w:rsid w:val="007124E2"/>
    <w:rsid w:val="00744A69"/>
    <w:rsid w:val="00777B16"/>
    <w:rsid w:val="007830F4"/>
    <w:rsid w:val="007D27E3"/>
    <w:rsid w:val="007F552D"/>
    <w:rsid w:val="00800440"/>
    <w:rsid w:val="008278DD"/>
    <w:rsid w:val="0083559A"/>
    <w:rsid w:val="008456BD"/>
    <w:rsid w:val="00874084"/>
    <w:rsid w:val="0089095E"/>
    <w:rsid w:val="00892CB8"/>
    <w:rsid w:val="00893E77"/>
    <w:rsid w:val="00895E5C"/>
    <w:rsid w:val="008F0C4B"/>
    <w:rsid w:val="0090183B"/>
    <w:rsid w:val="009174BF"/>
    <w:rsid w:val="00940C04"/>
    <w:rsid w:val="009462EF"/>
    <w:rsid w:val="00953BD9"/>
    <w:rsid w:val="00960DC4"/>
    <w:rsid w:val="00985F1A"/>
    <w:rsid w:val="00993CE2"/>
    <w:rsid w:val="009A5557"/>
    <w:rsid w:val="009C541B"/>
    <w:rsid w:val="009C79D7"/>
    <w:rsid w:val="009D1E41"/>
    <w:rsid w:val="009D690A"/>
    <w:rsid w:val="009E1D09"/>
    <w:rsid w:val="00A04033"/>
    <w:rsid w:val="00A30C1B"/>
    <w:rsid w:val="00A3174C"/>
    <w:rsid w:val="00A4138A"/>
    <w:rsid w:val="00A46BE5"/>
    <w:rsid w:val="00A52772"/>
    <w:rsid w:val="00A54ED4"/>
    <w:rsid w:val="00A72C1B"/>
    <w:rsid w:val="00A82A4C"/>
    <w:rsid w:val="00A86B9E"/>
    <w:rsid w:val="00AB2B6D"/>
    <w:rsid w:val="00AB31B2"/>
    <w:rsid w:val="00AC05DB"/>
    <w:rsid w:val="00AD1CD8"/>
    <w:rsid w:val="00AD4C84"/>
    <w:rsid w:val="00AE17A6"/>
    <w:rsid w:val="00AF0B16"/>
    <w:rsid w:val="00B0455E"/>
    <w:rsid w:val="00B12F27"/>
    <w:rsid w:val="00B16B52"/>
    <w:rsid w:val="00B21529"/>
    <w:rsid w:val="00B23A0A"/>
    <w:rsid w:val="00B555B1"/>
    <w:rsid w:val="00B61DD2"/>
    <w:rsid w:val="00B85CB1"/>
    <w:rsid w:val="00B85DCE"/>
    <w:rsid w:val="00B97803"/>
    <w:rsid w:val="00BA079D"/>
    <w:rsid w:val="00BB2B1B"/>
    <w:rsid w:val="00BB4066"/>
    <w:rsid w:val="00BE3703"/>
    <w:rsid w:val="00C234B7"/>
    <w:rsid w:val="00C25D76"/>
    <w:rsid w:val="00C316CF"/>
    <w:rsid w:val="00CB5D04"/>
    <w:rsid w:val="00CB7D21"/>
    <w:rsid w:val="00CC198B"/>
    <w:rsid w:val="00CC1FD4"/>
    <w:rsid w:val="00CC66DF"/>
    <w:rsid w:val="00CE4B17"/>
    <w:rsid w:val="00CF2CA4"/>
    <w:rsid w:val="00D05D56"/>
    <w:rsid w:val="00D10C92"/>
    <w:rsid w:val="00D1160C"/>
    <w:rsid w:val="00D15528"/>
    <w:rsid w:val="00D440A0"/>
    <w:rsid w:val="00D513CA"/>
    <w:rsid w:val="00D623A2"/>
    <w:rsid w:val="00D6569C"/>
    <w:rsid w:val="00D733EA"/>
    <w:rsid w:val="00DB1D21"/>
    <w:rsid w:val="00DB2C76"/>
    <w:rsid w:val="00DB6ECC"/>
    <w:rsid w:val="00DD420F"/>
    <w:rsid w:val="00E10FC0"/>
    <w:rsid w:val="00E319E5"/>
    <w:rsid w:val="00E431AA"/>
    <w:rsid w:val="00E576AA"/>
    <w:rsid w:val="00E768E6"/>
    <w:rsid w:val="00E87359"/>
    <w:rsid w:val="00E927CA"/>
    <w:rsid w:val="00E96885"/>
    <w:rsid w:val="00EA4187"/>
    <w:rsid w:val="00EA4C6A"/>
    <w:rsid w:val="00EA6245"/>
    <w:rsid w:val="00EB5651"/>
    <w:rsid w:val="00EB5E5D"/>
    <w:rsid w:val="00EB76F6"/>
    <w:rsid w:val="00EC69E8"/>
    <w:rsid w:val="00EE7C32"/>
    <w:rsid w:val="00EF2358"/>
    <w:rsid w:val="00F0386D"/>
    <w:rsid w:val="00F042FF"/>
    <w:rsid w:val="00F22778"/>
    <w:rsid w:val="00F31727"/>
    <w:rsid w:val="00F40307"/>
    <w:rsid w:val="00F71A5E"/>
    <w:rsid w:val="00F72257"/>
    <w:rsid w:val="00F7587D"/>
    <w:rsid w:val="00F76C3E"/>
    <w:rsid w:val="00F87898"/>
    <w:rsid w:val="00FC5FBC"/>
    <w:rsid w:val="00FC622E"/>
    <w:rsid w:val="00FD7D81"/>
    <w:rsid w:val="00FF7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15:chartTrackingRefBased/>
  <w15:docId w15:val="{B6E9ECCA-0287-4D9F-8F64-171FCBED4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59A"/>
    <w:pPr>
      <w:suppressAutoHyphens/>
    </w:pPr>
    <w:rPr>
      <w:rFonts w:eastAsia="SimSun"/>
      <w:sz w:val="24"/>
      <w:szCs w:val="24"/>
      <w:lang w:eastAsia="ar-SA"/>
    </w:rPr>
  </w:style>
  <w:style w:type="paragraph" w:styleId="Heading1">
    <w:name w:val="heading 1"/>
    <w:basedOn w:val="Normal"/>
    <w:next w:val="Normal"/>
    <w:qFormat/>
    <w:rsid w:val="00A72C1B"/>
    <w:pPr>
      <w:keepNext/>
      <w:numPr>
        <w:numId w:val="6"/>
      </w:numPr>
      <w:suppressAutoHyphens w:val="0"/>
      <w:spacing w:before="240" w:after="60"/>
      <w:outlineLvl w:val="0"/>
    </w:pPr>
    <w:rPr>
      <w:rFonts w:ascii="Arial" w:hAnsi="Arial" w:cs="Arial"/>
      <w:b/>
      <w:bCs/>
      <w:kern w:val="32"/>
      <w:sz w:val="32"/>
      <w:szCs w:val="32"/>
      <w:lang w:eastAsia="zh-CN"/>
    </w:rPr>
  </w:style>
  <w:style w:type="paragraph" w:styleId="Heading2">
    <w:name w:val="heading 2"/>
    <w:basedOn w:val="Normal"/>
    <w:next w:val="Normal"/>
    <w:qFormat/>
    <w:rsid w:val="00A72C1B"/>
    <w:pPr>
      <w:keepNext/>
      <w:numPr>
        <w:ilvl w:val="1"/>
        <w:numId w:val="6"/>
      </w:numPr>
      <w:suppressAutoHyphens w:val="0"/>
      <w:spacing w:before="240" w:after="60"/>
      <w:outlineLvl w:val="1"/>
    </w:pPr>
    <w:rPr>
      <w:rFonts w:ascii="Arial" w:hAnsi="Arial" w:cs="Arial"/>
      <w:b/>
      <w:bCs/>
      <w:i/>
      <w:iCs/>
      <w:sz w:val="28"/>
      <w:szCs w:val="28"/>
      <w:lang w:eastAsia="zh-CN"/>
    </w:rPr>
  </w:style>
  <w:style w:type="paragraph" w:styleId="Heading3">
    <w:name w:val="heading 3"/>
    <w:basedOn w:val="Normal"/>
    <w:next w:val="Normal"/>
    <w:qFormat/>
    <w:rsid w:val="00A72C1B"/>
    <w:pPr>
      <w:keepNext/>
      <w:numPr>
        <w:ilvl w:val="2"/>
        <w:numId w:val="6"/>
      </w:numPr>
      <w:suppressAutoHyphens w:val="0"/>
      <w:spacing w:before="240" w:after="60"/>
      <w:outlineLvl w:val="2"/>
    </w:pPr>
    <w:rPr>
      <w:rFonts w:ascii="Arial" w:hAnsi="Arial" w:cs="Arial"/>
      <w:b/>
      <w:bCs/>
      <w:sz w:val="26"/>
      <w:szCs w:val="26"/>
      <w:lang w:eastAsia="zh-CN"/>
    </w:rPr>
  </w:style>
  <w:style w:type="paragraph" w:styleId="Heading4">
    <w:name w:val="heading 4"/>
    <w:basedOn w:val="Normal"/>
    <w:next w:val="Normal"/>
    <w:qFormat/>
    <w:rsid w:val="00A72C1B"/>
    <w:pPr>
      <w:keepNext/>
      <w:numPr>
        <w:ilvl w:val="3"/>
        <w:numId w:val="6"/>
      </w:numPr>
      <w:suppressAutoHyphens w:val="0"/>
      <w:spacing w:before="240" w:after="60"/>
      <w:outlineLvl w:val="3"/>
    </w:pPr>
    <w:rPr>
      <w:b/>
      <w:bCs/>
      <w:sz w:val="28"/>
      <w:szCs w:val="28"/>
      <w:lang w:eastAsia="zh-CN"/>
    </w:rPr>
  </w:style>
  <w:style w:type="paragraph" w:styleId="Heading5">
    <w:name w:val="heading 5"/>
    <w:basedOn w:val="Normal"/>
    <w:next w:val="Normal"/>
    <w:qFormat/>
    <w:rsid w:val="00A72C1B"/>
    <w:pPr>
      <w:numPr>
        <w:ilvl w:val="4"/>
        <w:numId w:val="6"/>
      </w:numPr>
      <w:suppressAutoHyphens w:val="0"/>
      <w:spacing w:before="240" w:after="60"/>
      <w:outlineLvl w:val="4"/>
    </w:pPr>
    <w:rPr>
      <w:b/>
      <w:bCs/>
      <w:i/>
      <w:iCs/>
      <w:sz w:val="26"/>
      <w:szCs w:val="26"/>
      <w:lang w:eastAsia="zh-CN"/>
    </w:rPr>
  </w:style>
  <w:style w:type="paragraph" w:styleId="Heading6">
    <w:name w:val="heading 6"/>
    <w:basedOn w:val="Normal"/>
    <w:next w:val="Normal"/>
    <w:qFormat/>
    <w:rsid w:val="00A72C1B"/>
    <w:pPr>
      <w:numPr>
        <w:ilvl w:val="5"/>
        <w:numId w:val="6"/>
      </w:numPr>
      <w:suppressAutoHyphens w:val="0"/>
      <w:spacing w:before="240" w:after="60"/>
      <w:outlineLvl w:val="5"/>
    </w:pPr>
    <w:rPr>
      <w:b/>
      <w:bCs/>
      <w:sz w:val="22"/>
      <w:szCs w:val="22"/>
      <w:lang w:eastAsia="zh-CN"/>
    </w:rPr>
  </w:style>
  <w:style w:type="paragraph" w:styleId="Heading7">
    <w:name w:val="heading 7"/>
    <w:basedOn w:val="Normal"/>
    <w:next w:val="Normal"/>
    <w:qFormat/>
    <w:rsid w:val="00A72C1B"/>
    <w:pPr>
      <w:numPr>
        <w:ilvl w:val="6"/>
        <w:numId w:val="6"/>
      </w:numPr>
      <w:suppressAutoHyphens w:val="0"/>
      <w:spacing w:before="240" w:after="60"/>
      <w:outlineLvl w:val="6"/>
    </w:pPr>
    <w:rPr>
      <w:lang w:eastAsia="zh-CN"/>
    </w:rPr>
  </w:style>
  <w:style w:type="paragraph" w:styleId="Heading8">
    <w:name w:val="heading 8"/>
    <w:basedOn w:val="Normal"/>
    <w:next w:val="Normal"/>
    <w:qFormat/>
    <w:rsid w:val="00A72C1B"/>
    <w:pPr>
      <w:numPr>
        <w:ilvl w:val="7"/>
        <w:numId w:val="6"/>
      </w:numPr>
      <w:suppressAutoHyphens w:val="0"/>
      <w:spacing w:before="240" w:after="60"/>
      <w:outlineLvl w:val="7"/>
    </w:pPr>
    <w:rPr>
      <w:i/>
      <w:iCs/>
      <w:lang w:eastAsia="zh-CN"/>
    </w:rPr>
  </w:style>
  <w:style w:type="paragraph" w:styleId="Heading9">
    <w:name w:val="heading 9"/>
    <w:basedOn w:val="Normal"/>
    <w:next w:val="Normal"/>
    <w:qFormat/>
    <w:rsid w:val="00A72C1B"/>
    <w:pPr>
      <w:numPr>
        <w:ilvl w:val="8"/>
        <w:numId w:val="6"/>
      </w:numPr>
      <w:suppressAutoHyphens w:val="0"/>
      <w:spacing w:before="240" w:after="60"/>
      <w:outlineLvl w:val="8"/>
    </w:pPr>
    <w:rPr>
      <w:rFonts w:ascii="Arial" w:hAnsi="Arial" w:cs="Arial"/>
      <w:sz w:val="22"/>
      <w:szCs w:val="22"/>
      <w:lang w:eastAsia="zh-C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DefaultParagraphFont0">
    <w:name w:val="Default Paragraph Font"/>
  </w:style>
  <w:style w:type="character" w:styleId="Strong">
    <w:name w:val="Strong"/>
    <w:basedOn w:val="DefaultParagraphFont0"/>
    <w:qFormat/>
    <w:rPr>
      <w:b/>
      <w:bCs/>
    </w:rPr>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semiHidden/>
    <w:rsid w:val="000B3F8C"/>
    <w:rPr>
      <w:rFonts w:ascii="Tahoma" w:hAnsi="Tahoma" w:cs="Tahoma"/>
      <w:sz w:val="16"/>
      <w:szCs w:val="16"/>
    </w:rPr>
  </w:style>
  <w:style w:type="table" w:styleId="TableGrid">
    <w:name w:val="Table Grid"/>
    <w:basedOn w:val="TableNormal"/>
    <w:rsid w:val="00A72C1B"/>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semiHidden/>
    <w:rsid w:val="00A72C1B"/>
    <w:pPr>
      <w:suppressAutoHyphens w:val="0"/>
      <w:ind w:left="240"/>
    </w:pPr>
    <w:rPr>
      <w:lang w:eastAsia="zh-CN"/>
    </w:rPr>
  </w:style>
  <w:style w:type="paragraph" w:styleId="TOC1">
    <w:name w:val="toc 1"/>
    <w:basedOn w:val="Normal"/>
    <w:next w:val="Normal"/>
    <w:autoRedefine/>
    <w:semiHidden/>
    <w:rsid w:val="00A72C1B"/>
    <w:pPr>
      <w:suppressAutoHyphens w:val="0"/>
    </w:pPr>
    <w:rPr>
      <w:lang w:eastAsia="zh-CN"/>
    </w:rPr>
  </w:style>
  <w:style w:type="character" w:styleId="Hyperlink">
    <w:name w:val="Hyperlink"/>
    <w:basedOn w:val="DefaultParagraphFont"/>
    <w:rsid w:val="00A72C1B"/>
    <w:rPr>
      <w:color w:val="0000FF"/>
      <w:u w:val="single"/>
    </w:rPr>
  </w:style>
  <w:style w:type="character" w:styleId="PageNumber">
    <w:name w:val="page number"/>
    <w:basedOn w:val="DefaultParagraphFont"/>
    <w:rsid w:val="00A72C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3634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921</Words>
  <Characters>5253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Motion Analyst</vt:lpstr>
    </vt:vector>
  </TitlesOfParts>
  <Company>Lerner Research Institute</Company>
  <LinksUpToDate>false</LinksUpToDate>
  <CharactersWithSpaces>6162</CharactersWithSpaces>
  <SharedDoc>false</SharedDoc>
  <HLinks>
    <vt:vector size="48" baseType="variant">
      <vt:variant>
        <vt:i4>1900601</vt:i4>
      </vt:variant>
      <vt:variant>
        <vt:i4>44</vt:i4>
      </vt:variant>
      <vt:variant>
        <vt:i4>0</vt:i4>
      </vt:variant>
      <vt:variant>
        <vt:i4>5</vt:i4>
      </vt:variant>
      <vt:variant>
        <vt:lpwstr/>
      </vt:variant>
      <vt:variant>
        <vt:lpwstr>_Toc288742777</vt:lpwstr>
      </vt:variant>
      <vt:variant>
        <vt:i4>1900601</vt:i4>
      </vt:variant>
      <vt:variant>
        <vt:i4>38</vt:i4>
      </vt:variant>
      <vt:variant>
        <vt:i4>0</vt:i4>
      </vt:variant>
      <vt:variant>
        <vt:i4>5</vt:i4>
      </vt:variant>
      <vt:variant>
        <vt:lpwstr/>
      </vt:variant>
      <vt:variant>
        <vt:lpwstr>_Toc288742776</vt:lpwstr>
      </vt:variant>
      <vt:variant>
        <vt:i4>1900601</vt:i4>
      </vt:variant>
      <vt:variant>
        <vt:i4>32</vt:i4>
      </vt:variant>
      <vt:variant>
        <vt:i4>0</vt:i4>
      </vt:variant>
      <vt:variant>
        <vt:i4>5</vt:i4>
      </vt:variant>
      <vt:variant>
        <vt:lpwstr/>
      </vt:variant>
      <vt:variant>
        <vt:lpwstr>_Toc288742775</vt:lpwstr>
      </vt:variant>
      <vt:variant>
        <vt:i4>1900601</vt:i4>
      </vt:variant>
      <vt:variant>
        <vt:i4>26</vt:i4>
      </vt:variant>
      <vt:variant>
        <vt:i4>0</vt:i4>
      </vt:variant>
      <vt:variant>
        <vt:i4>5</vt:i4>
      </vt:variant>
      <vt:variant>
        <vt:lpwstr/>
      </vt:variant>
      <vt:variant>
        <vt:lpwstr>_Toc288742774</vt:lpwstr>
      </vt:variant>
      <vt:variant>
        <vt:i4>1900601</vt:i4>
      </vt:variant>
      <vt:variant>
        <vt:i4>20</vt:i4>
      </vt:variant>
      <vt:variant>
        <vt:i4>0</vt:i4>
      </vt:variant>
      <vt:variant>
        <vt:i4>5</vt:i4>
      </vt:variant>
      <vt:variant>
        <vt:lpwstr/>
      </vt:variant>
      <vt:variant>
        <vt:lpwstr>_Toc288742773</vt:lpwstr>
      </vt:variant>
      <vt:variant>
        <vt:i4>1900601</vt:i4>
      </vt:variant>
      <vt:variant>
        <vt:i4>14</vt:i4>
      </vt:variant>
      <vt:variant>
        <vt:i4>0</vt:i4>
      </vt:variant>
      <vt:variant>
        <vt:i4>5</vt:i4>
      </vt:variant>
      <vt:variant>
        <vt:lpwstr/>
      </vt:variant>
      <vt:variant>
        <vt:lpwstr>_Toc288742772</vt:lpwstr>
      </vt:variant>
      <vt:variant>
        <vt:i4>1900601</vt:i4>
      </vt:variant>
      <vt:variant>
        <vt:i4>8</vt:i4>
      </vt:variant>
      <vt:variant>
        <vt:i4>0</vt:i4>
      </vt:variant>
      <vt:variant>
        <vt:i4>5</vt:i4>
      </vt:variant>
      <vt:variant>
        <vt:lpwstr/>
      </vt:variant>
      <vt:variant>
        <vt:lpwstr>_Toc288742771</vt:lpwstr>
      </vt:variant>
      <vt:variant>
        <vt:i4>1900601</vt:i4>
      </vt:variant>
      <vt:variant>
        <vt:i4>2</vt:i4>
      </vt:variant>
      <vt:variant>
        <vt:i4>0</vt:i4>
      </vt:variant>
      <vt:variant>
        <vt:i4>5</vt:i4>
      </vt:variant>
      <vt:variant>
        <vt:lpwstr/>
      </vt:variant>
      <vt:variant>
        <vt:lpwstr>_Toc288742770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Motion Analyst</dc:title>
  <dc:subject/>
  <dc:creator>Robb Colbrunn</dc:creator>
  <cp:keywords/>
  <cp:lastModifiedBy>Colbrunn, Robb</cp:lastModifiedBy>
  <cp:revision>6</cp:revision>
  <cp:lastPrinted>2020-10-06T12:29:00Z</cp:lastPrinted>
  <dcterms:created xsi:type="dcterms:W3CDTF">2020-10-06T12:21:00Z</dcterms:created>
  <dcterms:modified xsi:type="dcterms:W3CDTF">2020-10-06T12:29:00Z</dcterms:modified>
</cp:coreProperties>
</file>