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5B29" w:rsidRPr="00695B29" w:rsidRDefault="00695B29" w:rsidP="00695B29">
      <w:pPr>
        <w:spacing w:after="0" w:line="240" w:lineRule="auto"/>
        <w:ind w:left="6480"/>
        <w:rPr>
          <w:rFonts w:ascii="Arial" w:hAnsi="Arial" w:cs="Arial"/>
        </w:rPr>
      </w:pPr>
      <w:r w:rsidRPr="00695B29">
        <w:rPr>
          <w:rFonts w:ascii="Arial" w:hAnsi="Arial" w:cs="Arial"/>
        </w:rPr>
        <w:t>Erica Neumann</w:t>
      </w:r>
    </w:p>
    <w:p w:rsidR="00695B29" w:rsidRPr="00695B29" w:rsidRDefault="00695B29" w:rsidP="00695B29">
      <w:pPr>
        <w:spacing w:after="0" w:line="240" w:lineRule="auto"/>
        <w:ind w:left="6480"/>
        <w:rPr>
          <w:rFonts w:ascii="Arial" w:hAnsi="Arial" w:cs="Arial"/>
        </w:rPr>
      </w:pPr>
      <w:r w:rsidRPr="00695B29">
        <w:rPr>
          <w:rFonts w:ascii="Arial" w:hAnsi="Arial" w:cs="Arial"/>
        </w:rPr>
        <w:t xml:space="preserve">Lerner Research Institute </w:t>
      </w:r>
    </w:p>
    <w:p w:rsidR="00695B29" w:rsidRPr="00695B29" w:rsidRDefault="00695B29" w:rsidP="00695B29">
      <w:pPr>
        <w:spacing w:after="0" w:line="240" w:lineRule="auto"/>
        <w:ind w:left="6480"/>
        <w:rPr>
          <w:rFonts w:ascii="Arial" w:hAnsi="Arial" w:cs="Arial"/>
        </w:rPr>
      </w:pPr>
      <w:r w:rsidRPr="00695B29">
        <w:rPr>
          <w:rFonts w:ascii="Arial" w:hAnsi="Arial" w:cs="Arial"/>
        </w:rPr>
        <w:t>Cleveland Clinic</w:t>
      </w:r>
    </w:p>
    <w:p w:rsidR="00695B29" w:rsidRPr="00695B29" w:rsidRDefault="00695B29" w:rsidP="00695B29">
      <w:pPr>
        <w:spacing w:after="0" w:line="240" w:lineRule="auto"/>
        <w:ind w:left="6480"/>
        <w:rPr>
          <w:rFonts w:ascii="Arial" w:hAnsi="Arial" w:cs="Arial"/>
        </w:rPr>
      </w:pPr>
      <w:r w:rsidRPr="00695B29">
        <w:rPr>
          <w:rFonts w:ascii="Arial" w:hAnsi="Arial" w:cs="Arial"/>
        </w:rPr>
        <w:t xml:space="preserve">9500 Euclid Avenue </w:t>
      </w:r>
    </w:p>
    <w:p w:rsidR="00695B29" w:rsidRPr="00695B29" w:rsidRDefault="00695B29" w:rsidP="00695B29">
      <w:pPr>
        <w:spacing w:after="0" w:line="240" w:lineRule="auto"/>
        <w:ind w:left="6480"/>
        <w:rPr>
          <w:rFonts w:ascii="Arial" w:hAnsi="Arial" w:cs="Arial"/>
        </w:rPr>
      </w:pPr>
      <w:r w:rsidRPr="00695B29">
        <w:rPr>
          <w:rFonts w:ascii="Arial" w:hAnsi="Arial" w:cs="Arial"/>
        </w:rPr>
        <w:t>Cleveland, Ohio 44195</w:t>
      </w:r>
    </w:p>
    <w:p w:rsidR="00695B29" w:rsidRPr="00695B29" w:rsidRDefault="00695B29" w:rsidP="00695B29">
      <w:pPr>
        <w:spacing w:after="0" w:line="240" w:lineRule="auto"/>
        <w:ind w:left="6480"/>
        <w:rPr>
          <w:rFonts w:ascii="Arial" w:hAnsi="Arial" w:cs="Arial"/>
        </w:rPr>
      </w:pPr>
    </w:p>
    <w:p w:rsidR="00AE3858" w:rsidRPr="00695B29" w:rsidRDefault="00695B29" w:rsidP="00695B29">
      <w:pPr>
        <w:spacing w:after="0" w:line="240" w:lineRule="auto"/>
        <w:ind w:left="6480"/>
        <w:rPr>
          <w:rFonts w:ascii="Arial" w:hAnsi="Arial" w:cs="Arial"/>
        </w:rPr>
      </w:pPr>
      <w:r w:rsidRPr="00695B29">
        <w:rPr>
          <w:rFonts w:ascii="Arial" w:hAnsi="Arial" w:cs="Arial"/>
        </w:rPr>
        <w:t>September 23, 2019</w:t>
      </w:r>
    </w:p>
    <w:p w:rsidR="00AE3858" w:rsidRPr="00695B29" w:rsidRDefault="00AE3858" w:rsidP="00695B29">
      <w:pPr>
        <w:rPr>
          <w:rFonts w:ascii="Arial" w:hAnsi="Arial" w:cs="Arial"/>
        </w:rPr>
      </w:pPr>
    </w:p>
    <w:p w:rsidR="00695B29" w:rsidRPr="00695B29" w:rsidRDefault="00695B29" w:rsidP="00695B29">
      <w:pPr>
        <w:spacing w:after="0"/>
        <w:rPr>
          <w:rFonts w:ascii="Arial" w:hAnsi="Arial" w:cs="Arial"/>
        </w:rPr>
      </w:pPr>
      <w:r w:rsidRPr="00695B29">
        <w:rPr>
          <w:rFonts w:ascii="Arial" w:hAnsi="Arial" w:cs="Arial"/>
        </w:rPr>
        <w:t xml:space="preserve">Andrew </w:t>
      </w:r>
      <w:proofErr w:type="spellStart"/>
      <w:r w:rsidRPr="00695B29">
        <w:rPr>
          <w:rFonts w:ascii="Arial" w:hAnsi="Arial" w:cs="Arial"/>
        </w:rPr>
        <w:t>Hufton</w:t>
      </w:r>
      <w:proofErr w:type="spellEnd"/>
    </w:p>
    <w:p w:rsidR="00695B29" w:rsidRPr="00695B29" w:rsidRDefault="00695B29" w:rsidP="00695B29">
      <w:pPr>
        <w:spacing w:after="0"/>
        <w:rPr>
          <w:rFonts w:ascii="Arial" w:hAnsi="Arial" w:cs="Arial"/>
          <w:color w:val="000000"/>
          <w:shd w:val="clear" w:color="auto" w:fill="FFFFFF"/>
        </w:rPr>
      </w:pPr>
      <w:r w:rsidRPr="00695B29">
        <w:rPr>
          <w:rStyle w:val="Emphasis"/>
          <w:rFonts w:ascii="Arial" w:hAnsi="Arial" w:cs="Arial"/>
        </w:rPr>
        <w:t>Scientific Data</w:t>
      </w:r>
      <w:r w:rsidRPr="00695B29">
        <w:rPr>
          <w:rFonts w:ascii="Arial" w:hAnsi="Arial" w:cs="Arial"/>
          <w:color w:val="000000"/>
          <w:shd w:val="clear" w:color="auto" w:fill="FFFFFF"/>
        </w:rPr>
        <w:br/>
      </w:r>
      <w:proofErr w:type="gramStart"/>
      <w:r w:rsidRPr="00695B29">
        <w:rPr>
          <w:rFonts w:ascii="Arial" w:hAnsi="Arial" w:cs="Arial"/>
          <w:color w:val="000000"/>
          <w:shd w:val="clear" w:color="auto" w:fill="FFFFFF"/>
        </w:rPr>
        <w:t>The</w:t>
      </w:r>
      <w:proofErr w:type="gramEnd"/>
      <w:r w:rsidRPr="00695B29">
        <w:rPr>
          <w:rFonts w:ascii="Arial" w:hAnsi="Arial" w:cs="Arial"/>
          <w:color w:val="000000"/>
          <w:shd w:val="clear" w:color="auto" w:fill="FFFFFF"/>
        </w:rPr>
        <w:t xml:space="preserve"> Macmillan Building</w:t>
      </w:r>
      <w:r w:rsidRPr="00695B29">
        <w:rPr>
          <w:rFonts w:ascii="Arial" w:hAnsi="Arial" w:cs="Arial"/>
          <w:color w:val="000000"/>
          <w:shd w:val="clear" w:color="auto" w:fill="FFFFFF"/>
        </w:rPr>
        <w:br/>
        <w:t xml:space="preserve">4 </w:t>
      </w:r>
      <w:proofErr w:type="spellStart"/>
      <w:r w:rsidRPr="00695B29">
        <w:rPr>
          <w:rFonts w:ascii="Arial" w:hAnsi="Arial" w:cs="Arial"/>
          <w:color w:val="000000"/>
          <w:shd w:val="clear" w:color="auto" w:fill="FFFFFF"/>
        </w:rPr>
        <w:t>Crinan</w:t>
      </w:r>
      <w:proofErr w:type="spellEnd"/>
      <w:r w:rsidRPr="00695B29">
        <w:rPr>
          <w:rFonts w:ascii="Arial" w:hAnsi="Arial" w:cs="Arial"/>
          <w:color w:val="000000"/>
          <w:shd w:val="clear" w:color="auto" w:fill="FFFFFF"/>
        </w:rPr>
        <w:t xml:space="preserve"> Street</w:t>
      </w:r>
      <w:r w:rsidRPr="00695B29">
        <w:rPr>
          <w:rFonts w:ascii="Arial" w:hAnsi="Arial" w:cs="Arial"/>
          <w:color w:val="000000"/>
          <w:shd w:val="clear" w:color="auto" w:fill="FFFFFF"/>
        </w:rPr>
        <w:br/>
        <w:t>London N1 9XW, United Kingdom</w:t>
      </w:r>
    </w:p>
    <w:p w:rsidR="00695B29" w:rsidRPr="00695B29" w:rsidRDefault="00695B29" w:rsidP="00695B29">
      <w:pPr>
        <w:rPr>
          <w:rFonts w:ascii="Arial" w:hAnsi="Arial" w:cs="Arial"/>
          <w:color w:val="000000"/>
          <w:shd w:val="clear" w:color="auto" w:fill="FFFFFF"/>
        </w:rPr>
      </w:pPr>
    </w:p>
    <w:p w:rsidR="00695B29" w:rsidRPr="00695B29" w:rsidRDefault="00695B29" w:rsidP="00695B29">
      <w:pPr>
        <w:rPr>
          <w:rFonts w:ascii="Arial" w:hAnsi="Arial" w:cs="Arial"/>
        </w:rPr>
      </w:pPr>
      <w:r w:rsidRPr="00695B29">
        <w:rPr>
          <w:rFonts w:ascii="Arial" w:hAnsi="Arial" w:cs="Arial"/>
        </w:rPr>
        <w:t xml:space="preserve">Dear </w:t>
      </w:r>
      <w:proofErr w:type="spellStart"/>
      <w:r w:rsidRPr="00695B29">
        <w:rPr>
          <w:rFonts w:ascii="Arial" w:hAnsi="Arial" w:cs="Arial"/>
        </w:rPr>
        <w:t>Dr.</w:t>
      </w:r>
      <w:proofErr w:type="spellEnd"/>
      <w:r w:rsidRPr="00695B29">
        <w:rPr>
          <w:rFonts w:ascii="Arial" w:hAnsi="Arial" w:cs="Arial"/>
        </w:rPr>
        <w:t xml:space="preserve"> </w:t>
      </w:r>
      <w:proofErr w:type="spellStart"/>
      <w:r w:rsidRPr="00695B29">
        <w:rPr>
          <w:rFonts w:ascii="Arial" w:hAnsi="Arial" w:cs="Arial"/>
        </w:rPr>
        <w:t>Hufton</w:t>
      </w:r>
      <w:proofErr w:type="spellEnd"/>
      <w:r w:rsidRPr="00695B29">
        <w:rPr>
          <w:rFonts w:ascii="Arial" w:hAnsi="Arial" w:cs="Arial"/>
        </w:rPr>
        <w:t>:</w:t>
      </w:r>
    </w:p>
    <w:p w:rsidR="00695B29" w:rsidRPr="00695B29" w:rsidRDefault="00695B29" w:rsidP="00695B29">
      <w:pPr>
        <w:rPr>
          <w:rFonts w:ascii="Arial" w:hAnsi="Arial" w:cs="Arial"/>
        </w:rPr>
      </w:pPr>
      <w:r w:rsidRPr="00695B29">
        <w:rPr>
          <w:rFonts w:ascii="Arial" w:hAnsi="Arial" w:cs="Arial"/>
        </w:rPr>
        <w:t>I am pleased to submit an original data descriptor entitled “</w:t>
      </w:r>
      <w:r w:rsidRPr="00695B29">
        <w:rPr>
          <w:rFonts w:ascii="Arial" w:hAnsi="Arial" w:cs="Arial"/>
          <w:i/>
        </w:rPr>
        <w:t xml:space="preserve">Reference </w:t>
      </w:r>
      <w:r>
        <w:rPr>
          <w:rFonts w:ascii="Arial" w:hAnsi="Arial" w:cs="Arial"/>
          <w:i/>
        </w:rPr>
        <w:t>tool kinematics-kinetics and tissue surface strain data during fundamental surgical acts</w:t>
      </w:r>
      <w:r w:rsidRPr="00695B29">
        <w:rPr>
          <w:rFonts w:ascii="Arial" w:hAnsi="Arial" w:cs="Arial"/>
        </w:rPr>
        <w:t>” by</w:t>
      </w:r>
      <w:r>
        <w:rPr>
          <w:rFonts w:ascii="Arial" w:hAnsi="Arial" w:cs="Arial"/>
        </w:rPr>
        <w:t xml:space="preserve"> </w:t>
      </w:r>
      <w:r w:rsidRPr="00695B29">
        <w:rPr>
          <w:rFonts w:ascii="Arial" w:hAnsi="Arial" w:cs="Arial"/>
        </w:rPr>
        <w:t xml:space="preserve">Tyler </w:t>
      </w:r>
      <w:proofErr w:type="spellStart"/>
      <w:r w:rsidRPr="00695B29">
        <w:rPr>
          <w:rFonts w:ascii="Arial" w:hAnsi="Arial" w:cs="Arial"/>
        </w:rPr>
        <w:t>Schimmoeller</w:t>
      </w:r>
      <w:proofErr w:type="spellEnd"/>
      <w:r w:rsidRPr="00695B29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Erica Neumann,</w:t>
      </w:r>
      <w:r w:rsidRPr="00695B29">
        <w:rPr>
          <w:rFonts w:ascii="Arial" w:hAnsi="Arial" w:cs="Arial"/>
        </w:rPr>
        <w:t xml:space="preserve"> Tara Nagle, and Ahmet </w:t>
      </w:r>
      <w:proofErr w:type="spellStart"/>
      <w:r w:rsidRPr="00695B29">
        <w:rPr>
          <w:rFonts w:ascii="Arial" w:hAnsi="Arial" w:cs="Arial"/>
        </w:rPr>
        <w:t>Erdemir</w:t>
      </w:r>
      <w:proofErr w:type="spellEnd"/>
      <w:r w:rsidRPr="00695B29">
        <w:rPr>
          <w:rFonts w:ascii="Arial" w:hAnsi="Arial" w:cs="Arial"/>
        </w:rPr>
        <w:t xml:space="preserve"> for consideration for publication in </w:t>
      </w:r>
      <w:r w:rsidRPr="00695B29">
        <w:rPr>
          <w:rFonts w:ascii="Arial" w:hAnsi="Arial" w:cs="Arial"/>
          <w:i/>
          <w:iCs/>
        </w:rPr>
        <w:t>Scientific Data</w:t>
      </w:r>
      <w:r w:rsidRPr="00695B29">
        <w:rPr>
          <w:rFonts w:ascii="Arial" w:hAnsi="Arial" w:cs="Arial"/>
        </w:rPr>
        <w:t xml:space="preserve">.  This dataset </w:t>
      </w:r>
      <w:r>
        <w:rPr>
          <w:rFonts w:ascii="Arial" w:hAnsi="Arial" w:cs="Arial"/>
        </w:rPr>
        <w:t>builds on our previous anatomical datasets,</w:t>
      </w:r>
      <w:r w:rsidRPr="00695B29">
        <w:rPr>
          <w:rFonts w:ascii="Arial" w:hAnsi="Arial" w:cs="Arial"/>
        </w:rPr>
        <w:t xml:space="preserve"> aiming to develop </w:t>
      </w:r>
      <w:r w:rsidR="00AF428A">
        <w:rPr>
          <w:rFonts w:ascii="Arial" w:hAnsi="Arial" w:cs="Arial"/>
        </w:rPr>
        <w:t>surgical simulations</w:t>
      </w:r>
      <w:r w:rsidRPr="00695B29">
        <w:rPr>
          <w:rFonts w:ascii="Arial" w:hAnsi="Arial" w:cs="Arial"/>
        </w:rPr>
        <w:t xml:space="preserve"> for multi-layer tissue structures, however, we believe that the data can be used in a variety of applications.</w:t>
      </w:r>
    </w:p>
    <w:p w:rsidR="00695B29" w:rsidRPr="00695B29" w:rsidRDefault="00695B29" w:rsidP="00695B29">
      <w:pPr>
        <w:rPr>
          <w:rFonts w:ascii="Arial" w:hAnsi="Arial" w:cs="Arial"/>
        </w:rPr>
      </w:pPr>
      <w:r w:rsidRPr="00695B29">
        <w:rPr>
          <w:rFonts w:ascii="Arial" w:hAnsi="Arial" w:cs="Arial"/>
        </w:rPr>
        <w:t xml:space="preserve">In this manuscript, we provide details of the methods and data organization structure within a dataset of </w:t>
      </w:r>
      <w:r>
        <w:rPr>
          <w:rFonts w:ascii="Arial" w:hAnsi="Arial" w:cs="Arial"/>
        </w:rPr>
        <w:t>9 cadaveric specimen</w:t>
      </w:r>
      <w:r w:rsidRPr="00695B29">
        <w:rPr>
          <w:rFonts w:ascii="Arial" w:hAnsi="Arial" w:cs="Arial"/>
        </w:rPr>
        <w:t xml:space="preserve">. </w:t>
      </w:r>
      <w:r w:rsidR="00AF428A">
        <w:rPr>
          <w:rFonts w:ascii="Arial" w:hAnsi="Arial" w:cs="Arial"/>
        </w:rPr>
        <w:t xml:space="preserve">Instrumented surgical tools were used to perform seventeen different fundamental surgical acts on the upper leg of each specimen. Tools include a scalpel, forceps, indenter, and retractor. In addition, surface strain mapping was captured for initial acts that interface with the skin surface. </w:t>
      </w:r>
    </w:p>
    <w:p w:rsidR="00695B29" w:rsidRPr="00695B29" w:rsidRDefault="00695B29" w:rsidP="00695B29">
      <w:pPr>
        <w:rPr>
          <w:rFonts w:ascii="Arial" w:hAnsi="Arial" w:cs="Arial"/>
        </w:rPr>
      </w:pPr>
      <w:r w:rsidRPr="00695B29">
        <w:rPr>
          <w:rFonts w:ascii="Arial" w:hAnsi="Arial" w:cs="Arial"/>
        </w:rPr>
        <w:t xml:space="preserve">We believe that this manuscript is appropriate for publication by </w:t>
      </w:r>
      <w:r w:rsidRPr="00695B29">
        <w:rPr>
          <w:rFonts w:ascii="Arial" w:hAnsi="Arial" w:cs="Arial"/>
          <w:i/>
          <w:iCs/>
        </w:rPr>
        <w:t>Scientific Data</w:t>
      </w:r>
      <w:r w:rsidRPr="00695B29">
        <w:rPr>
          <w:rFonts w:ascii="Arial" w:hAnsi="Arial" w:cs="Arial"/>
        </w:rPr>
        <w:t xml:space="preserve"> because it presents a comprehensive dataset that will be useful to other researchers interested in </w:t>
      </w:r>
      <w:r w:rsidR="00AF428A">
        <w:rPr>
          <w:rFonts w:ascii="Arial" w:hAnsi="Arial" w:cs="Arial"/>
        </w:rPr>
        <w:t xml:space="preserve">surgical simulation and tissue-tool surface interactions. </w:t>
      </w:r>
      <w:r w:rsidRPr="00695B29">
        <w:rPr>
          <w:rFonts w:ascii="Arial" w:hAnsi="Arial" w:cs="Arial"/>
        </w:rPr>
        <w:t>The data has been placed in a project specific repository to facilitate reuse, includi</w:t>
      </w:r>
      <w:r w:rsidR="00AF428A">
        <w:rPr>
          <w:rFonts w:ascii="Arial" w:hAnsi="Arial" w:cs="Arial"/>
        </w:rPr>
        <w:t xml:space="preserve">ng an easy-to-use query feature </w:t>
      </w:r>
      <w:r w:rsidRPr="00695B29">
        <w:rPr>
          <w:rFonts w:ascii="Arial" w:hAnsi="Arial" w:cs="Arial"/>
        </w:rPr>
        <w:t>(</w:t>
      </w:r>
      <w:hyperlink r:id="rId4" w:history="1">
        <w:r w:rsidR="00AF428A" w:rsidRPr="00452820">
          <w:rPr>
            <w:rStyle w:val="Hyperlink"/>
            <w:rFonts w:ascii="Arial" w:hAnsi="Arial" w:cs="Arial"/>
          </w:rPr>
          <w:t>https://multisdelta.stanford.edu/</w:t>
        </w:r>
      </w:hyperlink>
      <w:r w:rsidRPr="00695B29">
        <w:rPr>
          <w:rFonts w:ascii="Arial" w:hAnsi="Arial" w:cs="Arial"/>
        </w:rPr>
        <w:t>). In addition, a</w:t>
      </w:r>
      <w:r w:rsidR="00AF428A">
        <w:rPr>
          <w:rFonts w:ascii="Arial" w:hAnsi="Arial" w:cs="Arial"/>
        </w:rPr>
        <w:t xml:space="preserve"> DOI with a static copy of the data at the time of submission can be found</w:t>
      </w:r>
      <w:r w:rsidRPr="00695B29">
        <w:rPr>
          <w:rFonts w:ascii="Arial" w:hAnsi="Arial" w:cs="Arial"/>
        </w:rPr>
        <w:t xml:space="preserve"> </w:t>
      </w:r>
      <w:r w:rsidR="00AF428A">
        <w:rPr>
          <w:rFonts w:ascii="Arial" w:hAnsi="Arial" w:cs="Arial"/>
        </w:rPr>
        <w:t xml:space="preserve">at </w:t>
      </w:r>
      <w:hyperlink r:id="rId5" w:tgtFrame="_blank" w:history="1">
        <w:r w:rsidR="00AF428A" w:rsidRPr="00AF428A">
          <w:rPr>
            <w:rStyle w:val="Hyperlink"/>
            <w:rFonts w:ascii="Arial" w:hAnsi="Arial" w:cs="Arial"/>
            <w:shd w:val="clear" w:color="auto" w:fill="FFFFFF"/>
          </w:rPr>
          <w:t>https://</w:t>
        </w:r>
        <w:r w:rsidR="00AF428A" w:rsidRPr="00AF428A">
          <w:rPr>
            <w:rStyle w:val="highlight"/>
            <w:rFonts w:ascii="Arial" w:hAnsi="Arial" w:cs="Arial"/>
            <w:color w:val="0000FF"/>
            <w:u w:val="single"/>
            <w:shd w:val="clear" w:color="auto" w:fill="FFEE94"/>
          </w:rPr>
          <w:t>doi</w:t>
        </w:r>
        <w:r w:rsidR="00AF428A" w:rsidRPr="00AF428A">
          <w:rPr>
            <w:rStyle w:val="Hyperlink"/>
            <w:rFonts w:ascii="Arial" w:hAnsi="Arial" w:cs="Arial"/>
            <w:shd w:val="clear" w:color="auto" w:fill="FFFFFF"/>
          </w:rPr>
          <w:t>.org/10.18735/n217-mb65</w:t>
        </w:r>
      </w:hyperlink>
      <w:r w:rsidR="00AF428A" w:rsidRPr="00AF428A">
        <w:rPr>
          <w:rFonts w:ascii="Arial" w:hAnsi="Arial" w:cs="Arial"/>
        </w:rPr>
        <w:t>.</w:t>
      </w:r>
      <w:r w:rsidRPr="00695B29">
        <w:rPr>
          <w:rFonts w:ascii="Arial" w:hAnsi="Arial" w:cs="Arial"/>
        </w:rPr>
        <w:t xml:space="preserve"> </w:t>
      </w:r>
    </w:p>
    <w:p w:rsidR="00695B29" w:rsidRPr="00695B29" w:rsidRDefault="00695B29" w:rsidP="00695B29">
      <w:pPr>
        <w:rPr>
          <w:rFonts w:ascii="Arial" w:hAnsi="Arial" w:cs="Arial"/>
        </w:rPr>
      </w:pPr>
      <w:r w:rsidRPr="00695B29">
        <w:rPr>
          <w:rFonts w:ascii="Arial" w:hAnsi="Arial" w:cs="Arial"/>
        </w:rPr>
        <w:t>This manuscript has not been published and is not under consideration for publication elsewhere</w:t>
      </w:r>
      <w:r w:rsidRPr="00695B29">
        <w:rPr>
          <w:rFonts w:ascii="Arial" w:hAnsi="Arial" w:cs="Arial"/>
          <w:i/>
          <w:iCs/>
        </w:rPr>
        <w:t>.</w:t>
      </w:r>
      <w:r w:rsidRPr="00695B29">
        <w:rPr>
          <w:rFonts w:ascii="Arial" w:hAnsi="Arial" w:cs="Arial"/>
        </w:rPr>
        <w:t xml:space="preserve">  We have no conflicts of interest to disclose.  </w:t>
      </w:r>
    </w:p>
    <w:p w:rsidR="00695B29" w:rsidRPr="00695B29" w:rsidRDefault="00695B29" w:rsidP="00695B29">
      <w:pPr>
        <w:rPr>
          <w:rFonts w:ascii="Arial" w:hAnsi="Arial" w:cs="Arial"/>
        </w:rPr>
      </w:pPr>
      <w:r w:rsidRPr="00695B29">
        <w:rPr>
          <w:rFonts w:ascii="Arial" w:hAnsi="Arial" w:cs="Arial"/>
        </w:rPr>
        <w:t>Thank you for your consideration!</w:t>
      </w:r>
    </w:p>
    <w:p w:rsidR="00695B29" w:rsidRPr="00695B29" w:rsidRDefault="00695B29" w:rsidP="00695B29">
      <w:pPr>
        <w:rPr>
          <w:rFonts w:ascii="Arial" w:hAnsi="Arial" w:cs="Arial"/>
        </w:rPr>
      </w:pPr>
      <w:r w:rsidRPr="00695B29">
        <w:rPr>
          <w:rFonts w:ascii="Arial" w:hAnsi="Arial" w:cs="Arial"/>
        </w:rPr>
        <w:t>Sincerely,</w:t>
      </w:r>
    </w:p>
    <w:p w:rsidR="00695B29" w:rsidRPr="00695B29" w:rsidRDefault="00695B29" w:rsidP="00695B29">
      <w:pPr>
        <w:rPr>
          <w:rFonts w:ascii="Arial" w:hAnsi="Arial" w:cs="Arial"/>
        </w:rPr>
      </w:pPr>
      <w:bookmarkStart w:id="0" w:name="_GoBack"/>
      <w:bookmarkEnd w:id="0"/>
    </w:p>
    <w:p w:rsidR="00695B29" w:rsidRPr="00695B29" w:rsidRDefault="00695B29" w:rsidP="00AF428A">
      <w:pPr>
        <w:spacing w:after="0"/>
        <w:rPr>
          <w:rFonts w:ascii="Arial" w:hAnsi="Arial" w:cs="Arial"/>
        </w:rPr>
      </w:pPr>
      <w:r w:rsidRPr="00695B29">
        <w:rPr>
          <w:rFonts w:ascii="Arial" w:hAnsi="Arial" w:cs="Arial"/>
        </w:rPr>
        <w:t xml:space="preserve">Erica Neumann (on behalf of the corresponding author Ahmet </w:t>
      </w:r>
      <w:proofErr w:type="spellStart"/>
      <w:r w:rsidRPr="00695B29">
        <w:rPr>
          <w:rFonts w:ascii="Arial" w:hAnsi="Arial" w:cs="Arial"/>
        </w:rPr>
        <w:t>Erdemir</w:t>
      </w:r>
      <w:proofErr w:type="spellEnd"/>
      <w:r w:rsidRPr="00695B29">
        <w:rPr>
          <w:rFonts w:ascii="Arial" w:hAnsi="Arial" w:cs="Arial"/>
        </w:rPr>
        <w:t>)</w:t>
      </w:r>
    </w:p>
    <w:p w:rsidR="00695B29" w:rsidRPr="00695B29" w:rsidRDefault="00695B29" w:rsidP="00AF428A">
      <w:pPr>
        <w:spacing w:after="0"/>
        <w:rPr>
          <w:rFonts w:ascii="Arial" w:hAnsi="Arial" w:cs="Arial"/>
        </w:rPr>
      </w:pPr>
      <w:r w:rsidRPr="00695B29">
        <w:rPr>
          <w:rFonts w:ascii="Arial" w:hAnsi="Arial" w:cs="Arial"/>
        </w:rPr>
        <w:t>Senior Research Engineer</w:t>
      </w:r>
    </w:p>
    <w:p w:rsidR="00AE3858" w:rsidRPr="00695B29" w:rsidRDefault="00695B29" w:rsidP="00AF428A">
      <w:pPr>
        <w:spacing w:after="0"/>
        <w:rPr>
          <w:rFonts w:ascii="Arial" w:hAnsi="Arial" w:cs="Arial"/>
        </w:rPr>
      </w:pPr>
      <w:r w:rsidRPr="00695B29">
        <w:rPr>
          <w:rFonts w:ascii="Arial" w:hAnsi="Arial" w:cs="Arial"/>
        </w:rPr>
        <w:t xml:space="preserve">Department of Biomedical Engineering, </w:t>
      </w:r>
      <w:r w:rsidRPr="00695B29">
        <w:rPr>
          <w:rStyle w:val="StrongEmphasis"/>
          <w:rFonts w:ascii="Arial" w:hAnsi="Arial" w:cs="Arial"/>
        </w:rPr>
        <w:t>Cleveland Clinic Foundation</w:t>
      </w:r>
    </w:p>
    <w:sectPr w:rsidR="00AE3858" w:rsidRPr="00695B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ource Han Sans CN Regular">
    <w:charset w:val="00"/>
    <w:family w:val="auto"/>
    <w:pitch w:val="variable"/>
  </w:font>
  <w:font w:name="Lohit Devanagari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3858"/>
    <w:rsid w:val="0021623B"/>
    <w:rsid w:val="00616ACF"/>
    <w:rsid w:val="00695B29"/>
    <w:rsid w:val="006A0395"/>
    <w:rsid w:val="00A11DCA"/>
    <w:rsid w:val="00AE3858"/>
    <w:rsid w:val="00AF428A"/>
    <w:rsid w:val="00B02DD7"/>
    <w:rsid w:val="00DB2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EA08A9E-FB9B-4690-93DA-C5B08AD03C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E3858"/>
    <w:rPr>
      <w:color w:val="0563C1" w:themeColor="hyperlink"/>
      <w:u w:val="single"/>
    </w:rPr>
  </w:style>
  <w:style w:type="paragraph" w:customStyle="1" w:styleId="Standard">
    <w:name w:val="Standard"/>
    <w:qFormat/>
    <w:rsid w:val="00AE3858"/>
    <w:pPr>
      <w:suppressAutoHyphens/>
      <w:spacing w:after="0" w:line="240" w:lineRule="auto"/>
      <w:jc w:val="both"/>
    </w:pPr>
    <w:rPr>
      <w:rFonts w:ascii="Calibri" w:eastAsia="Calibri" w:hAnsi="Calibri" w:cs="Calibri"/>
      <w:color w:val="00000A"/>
      <w:kern w:val="2"/>
      <w:lang w:val="en-GB" w:eastAsia="en-GB"/>
    </w:rPr>
  </w:style>
  <w:style w:type="paragraph" w:customStyle="1" w:styleId="Textbody">
    <w:name w:val="Text body"/>
    <w:basedOn w:val="Standard"/>
    <w:rsid w:val="00695B29"/>
    <w:pPr>
      <w:widowControl w:val="0"/>
      <w:autoSpaceDN w:val="0"/>
      <w:spacing w:after="140" w:line="288" w:lineRule="auto"/>
      <w:jc w:val="left"/>
      <w:textAlignment w:val="baseline"/>
    </w:pPr>
    <w:rPr>
      <w:rFonts w:ascii="Liberation Serif" w:eastAsia="Source Han Sans CN Regular" w:hAnsi="Liberation Serif" w:cs="Lohit Devanagari"/>
      <w:color w:val="auto"/>
      <w:kern w:val="3"/>
      <w:sz w:val="24"/>
      <w:szCs w:val="24"/>
      <w:lang w:val="en-US" w:eastAsia="zh-CN" w:bidi="hi-IN"/>
    </w:rPr>
  </w:style>
  <w:style w:type="character" w:customStyle="1" w:styleId="StrongEmphasis">
    <w:name w:val="Strong Emphasis"/>
    <w:rsid w:val="00695B29"/>
    <w:rPr>
      <w:b/>
      <w:bCs/>
    </w:rPr>
  </w:style>
  <w:style w:type="character" w:styleId="Emphasis">
    <w:name w:val="Emphasis"/>
    <w:rsid w:val="00695B29"/>
    <w:rPr>
      <w:i/>
      <w:iCs/>
    </w:rPr>
  </w:style>
  <w:style w:type="character" w:customStyle="1" w:styleId="highlight">
    <w:name w:val="highlight"/>
    <w:basedOn w:val="DefaultParagraphFont"/>
    <w:rsid w:val="00AF42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protect-us.mimecast.com/s/3A-yClYLqWSwNJMEhGEyBw?domain=doi.org" TargetMode="External"/><Relationship Id="rId4" Type="http://schemas.openxmlformats.org/officeDocument/2006/relationships/hyperlink" Target="https://multisdelta.stanford.ed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324</Words>
  <Characters>1851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Cleveland Clinic</Company>
  <LinksUpToDate>false</LinksUpToDate>
  <CharactersWithSpaces>2171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Neumann, Erica</dc:creator>
  <cp:keywords/>
  <dc:description/>
  <cp:lastModifiedBy>Neumann, Erica</cp:lastModifiedBy>
  <cp:revision>3</cp:revision>
  <dcterms:created xsi:type="dcterms:W3CDTF">2019-09-23T17:18:00Z</dcterms:created>
  <dcterms:modified xsi:type="dcterms:W3CDTF">2019-09-23T17:36:00Z</dcterms:modified>
</cp:coreProperties>
</file>